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E366" w14:textId="59F74210" w:rsidR="003D3038" w:rsidRPr="00DF68CF" w:rsidRDefault="00997887" w:rsidP="00697656">
      <w:pPr>
        <w:jc w:val="center"/>
        <w:rPr>
          <w:rFonts w:ascii="Californian FB" w:hAnsi="Californian FB"/>
        </w:rPr>
      </w:pPr>
      <w:r>
        <w:rPr>
          <w:noProof/>
        </w:rPr>
        <w:drawing>
          <wp:anchor distT="0" distB="0" distL="114300" distR="114300" simplePos="0" relativeHeight="251657216" behindDoc="1" locked="0" layoutInCell="1" allowOverlap="1" wp14:anchorId="2CDCE8F1" wp14:editId="3FEA9DA0">
            <wp:simplePos x="0" y="0"/>
            <wp:positionH relativeFrom="column">
              <wp:posOffset>3477260</wp:posOffset>
            </wp:positionH>
            <wp:positionV relativeFrom="paragraph">
              <wp:posOffset>788670</wp:posOffset>
            </wp:positionV>
            <wp:extent cx="1675765" cy="1691005"/>
            <wp:effectExtent l="0" t="0" r="0" b="0"/>
            <wp:wrapNone/>
            <wp:docPr id="36" name="Picture 1" descr="Logo of Mississippi Community College Board featuring a white classical building with columns inside a purple circle, surrounded by the organization's name in blue uppercase letters. The design uses a clean, professional style with a prominent &quot;M&quot; above the build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 descr="Logo of Mississippi Community College Board featuring a white classical building with columns inside a purple circle, surrounded by the organization's name in blue uppercase letters. The design uses a clean, professional style with a prominent &quot;M&quot; above the building symb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5765"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0070291F">
        <w:rPr>
          <w:rFonts w:ascii="Californian FB" w:hAnsi="Californian FB"/>
          <w:b/>
          <w:sz w:val="96"/>
          <w:szCs w:val="96"/>
          <w14:shadow w14:blurRad="50800" w14:dist="38100" w14:dir="2700000" w14:sx="100000" w14:sy="100000" w14:kx="0" w14:ky="0" w14:algn="tl">
            <w14:srgbClr w14:val="000000">
              <w14:alpha w14:val="60000"/>
            </w14:srgbClr>
          </w14:shadow>
        </w:rPr>
        <w:t>Perkins Manual</w:t>
      </w:r>
    </w:p>
    <w:p w14:paraId="23909972" w14:textId="77777777" w:rsidR="003D3038" w:rsidRDefault="003D3038" w:rsidP="003D3038"/>
    <w:p w14:paraId="7D5B78A3" w14:textId="77777777" w:rsidR="00DF68CF" w:rsidRDefault="00DF68CF" w:rsidP="003D3038">
      <w:pPr>
        <w:jc w:val="center"/>
        <w:rPr>
          <w:rFonts w:ascii="Baskerville Old Face" w:hAnsi="Baskerville Old Face"/>
          <w:b/>
          <w:sz w:val="72"/>
          <w:szCs w:val="72"/>
        </w:rPr>
      </w:pPr>
    </w:p>
    <w:p w14:paraId="392FF755" w14:textId="77777777" w:rsidR="00DF68CF" w:rsidRDefault="00DF68CF" w:rsidP="003D3038">
      <w:pPr>
        <w:jc w:val="center"/>
        <w:rPr>
          <w:rFonts w:ascii="Baskerville Old Face" w:hAnsi="Baskerville Old Face"/>
          <w:b/>
          <w:sz w:val="72"/>
          <w:szCs w:val="72"/>
        </w:rPr>
      </w:pPr>
    </w:p>
    <w:p w14:paraId="003043EF" w14:textId="77777777" w:rsidR="00963F19" w:rsidRDefault="00963F19" w:rsidP="003D3038">
      <w:pPr>
        <w:jc w:val="center"/>
        <w:rPr>
          <w:rFonts w:ascii="Californian FB" w:hAnsi="Californian FB"/>
          <w:b/>
          <w:sz w:val="56"/>
          <w:szCs w:val="56"/>
        </w:rPr>
      </w:pPr>
    </w:p>
    <w:p w14:paraId="56AAE94F" w14:textId="77777777" w:rsidR="009340C8" w:rsidRDefault="009340C8" w:rsidP="003D3038">
      <w:pPr>
        <w:jc w:val="center"/>
        <w:rPr>
          <w:rFonts w:ascii="Californian FB" w:hAnsi="Californian FB"/>
          <w:b/>
          <w:sz w:val="56"/>
          <w:szCs w:val="56"/>
        </w:rPr>
      </w:pPr>
    </w:p>
    <w:p w14:paraId="75C57276" w14:textId="77777777" w:rsidR="00DF68CF" w:rsidRPr="00963F19" w:rsidRDefault="00DF68CF" w:rsidP="003D3038">
      <w:pPr>
        <w:jc w:val="center"/>
        <w:rPr>
          <w:rFonts w:ascii="Californian FB" w:hAnsi="Californian FB"/>
          <w:b/>
          <w:sz w:val="56"/>
          <w:szCs w:val="56"/>
        </w:rPr>
      </w:pPr>
      <w:r w:rsidRPr="00963F19">
        <w:rPr>
          <w:rFonts w:ascii="Californian FB" w:hAnsi="Californian FB"/>
          <w:b/>
          <w:sz w:val="56"/>
          <w:szCs w:val="56"/>
        </w:rPr>
        <w:t xml:space="preserve">Mississippi </w:t>
      </w:r>
      <w:r w:rsidR="003D3038" w:rsidRPr="00963F19">
        <w:rPr>
          <w:rFonts w:ascii="Californian FB" w:hAnsi="Californian FB"/>
          <w:b/>
          <w:sz w:val="56"/>
          <w:szCs w:val="56"/>
        </w:rPr>
        <w:t xml:space="preserve">Public </w:t>
      </w:r>
    </w:p>
    <w:p w14:paraId="32C4FD46" w14:textId="77777777" w:rsidR="003D3038" w:rsidRPr="00963F19" w:rsidRDefault="003D3038" w:rsidP="003D3038">
      <w:pPr>
        <w:jc w:val="center"/>
        <w:rPr>
          <w:rFonts w:ascii="Californian FB" w:hAnsi="Californian FB"/>
          <w:b/>
          <w:sz w:val="56"/>
          <w:szCs w:val="56"/>
        </w:rPr>
      </w:pPr>
      <w:r w:rsidRPr="00963F19">
        <w:rPr>
          <w:rFonts w:ascii="Californian FB" w:hAnsi="Californian FB"/>
          <w:b/>
          <w:sz w:val="56"/>
          <w:szCs w:val="56"/>
        </w:rPr>
        <w:t>Community and Junior College</w:t>
      </w:r>
    </w:p>
    <w:p w14:paraId="4A352931" w14:textId="77777777" w:rsidR="003D3038" w:rsidRPr="00997887" w:rsidRDefault="003D3038" w:rsidP="003D3038">
      <w:pPr>
        <w:jc w:val="center"/>
        <w:rPr>
          <w:rFonts w:ascii="Californian FB" w:hAnsi="Californian FB"/>
          <w:b/>
          <w:sz w:val="56"/>
          <w:szCs w:val="56"/>
          <w14:shadow w14:blurRad="50800" w14:dist="38100" w14:dir="2700000" w14:sx="100000" w14:sy="100000" w14:kx="0" w14:ky="0" w14:algn="tl">
            <w14:srgbClr w14:val="000000">
              <w14:alpha w14:val="60000"/>
            </w14:srgbClr>
          </w14:shadow>
        </w:rPr>
      </w:pPr>
      <w:r w:rsidRPr="00997887">
        <w:rPr>
          <w:rFonts w:ascii="Californian FB" w:hAnsi="Californian FB"/>
          <w:b/>
          <w:sz w:val="56"/>
          <w:szCs w:val="56"/>
          <w14:shadow w14:blurRad="50800" w14:dist="38100" w14:dir="2700000" w14:sx="100000" w14:sy="100000" w14:kx="0" w14:ky="0" w14:algn="tl">
            <w14:srgbClr w14:val="000000">
              <w14:alpha w14:val="60000"/>
            </w14:srgbClr>
          </w14:shadow>
        </w:rPr>
        <w:t>Career</w:t>
      </w:r>
      <w:r w:rsidR="00A0481D" w:rsidRPr="00997887">
        <w:rPr>
          <w:rFonts w:ascii="Californian FB" w:hAnsi="Californian FB"/>
          <w:b/>
          <w:sz w:val="56"/>
          <w:szCs w:val="56"/>
          <w14:shadow w14:blurRad="50800" w14:dist="38100" w14:dir="2700000" w14:sx="100000" w14:sy="100000" w14:kx="0" w14:ky="0" w14:algn="tl">
            <w14:srgbClr w14:val="000000">
              <w14:alpha w14:val="60000"/>
            </w14:srgbClr>
          </w14:shadow>
        </w:rPr>
        <w:t xml:space="preserve"> </w:t>
      </w:r>
      <w:r w:rsidRPr="00997887">
        <w:rPr>
          <w:rFonts w:ascii="Californian FB" w:hAnsi="Californian FB"/>
          <w:b/>
          <w:sz w:val="56"/>
          <w:szCs w:val="56"/>
          <w14:shadow w14:blurRad="50800" w14:dist="38100" w14:dir="2700000" w14:sx="100000" w14:sy="100000" w14:kx="0" w14:ky="0" w14:algn="tl">
            <w14:srgbClr w14:val="000000">
              <w14:alpha w14:val="60000"/>
            </w14:srgbClr>
          </w14:shadow>
        </w:rPr>
        <w:t>&amp;</w:t>
      </w:r>
      <w:r w:rsidR="00A0481D" w:rsidRPr="00997887">
        <w:rPr>
          <w:rFonts w:ascii="Californian FB" w:hAnsi="Californian FB"/>
          <w:b/>
          <w:sz w:val="56"/>
          <w:szCs w:val="56"/>
          <w14:shadow w14:blurRad="50800" w14:dist="38100" w14:dir="2700000" w14:sx="100000" w14:sy="100000" w14:kx="0" w14:ky="0" w14:algn="tl">
            <w14:srgbClr w14:val="000000">
              <w14:alpha w14:val="60000"/>
            </w14:srgbClr>
          </w14:shadow>
        </w:rPr>
        <w:t xml:space="preserve"> </w:t>
      </w:r>
      <w:r w:rsidRPr="00997887">
        <w:rPr>
          <w:rFonts w:ascii="Californian FB" w:hAnsi="Californian FB"/>
          <w:b/>
          <w:sz w:val="56"/>
          <w:szCs w:val="56"/>
          <w14:shadow w14:blurRad="50800" w14:dist="38100" w14:dir="2700000" w14:sx="100000" w14:sy="100000" w14:kx="0" w14:ky="0" w14:algn="tl">
            <w14:srgbClr w14:val="000000">
              <w14:alpha w14:val="60000"/>
            </w14:srgbClr>
          </w14:shadow>
        </w:rPr>
        <w:t>Technical Programs</w:t>
      </w:r>
    </w:p>
    <w:p w14:paraId="09DA8DBB" w14:textId="4390C9A4" w:rsidR="003D3038" w:rsidRPr="0070291F" w:rsidRDefault="0070291F" w:rsidP="003D3038">
      <w:pPr>
        <w:jc w:val="center"/>
        <w:rPr>
          <w:rFonts w:ascii="Californian FB" w:hAnsi="Californian FB"/>
          <w:b/>
          <w:sz w:val="72"/>
          <w:szCs w:val="72"/>
          <w14:shadow w14:blurRad="50800" w14:dist="38100" w14:dir="2700000" w14:sx="100000" w14:sy="100000" w14:kx="0" w14:ky="0" w14:algn="tl">
            <w14:srgbClr w14:val="000000">
              <w14:alpha w14:val="60000"/>
            </w14:srgbClr>
          </w14:shadow>
        </w:rPr>
      </w:pPr>
      <w:r w:rsidRPr="0070291F">
        <w:rPr>
          <w:rFonts w:ascii="Californian FB" w:hAnsi="Californian FB"/>
          <w:b/>
          <w:sz w:val="72"/>
          <w:szCs w:val="72"/>
          <w14:shadow w14:blurRad="50800" w14:dist="38100" w14:dir="2700000" w14:sx="100000" w14:sy="100000" w14:kx="0" w14:ky="0" w14:algn="tl">
            <w14:srgbClr w14:val="000000">
              <w14:alpha w14:val="60000"/>
            </w14:srgbClr>
          </w14:shadow>
        </w:rPr>
        <w:t>District Summary R</w:t>
      </w:r>
      <w:r w:rsidR="003D3038" w:rsidRPr="0070291F">
        <w:rPr>
          <w:rFonts w:ascii="Californian FB" w:hAnsi="Californian FB"/>
          <w:b/>
          <w:sz w:val="72"/>
          <w:szCs w:val="72"/>
          <w14:shadow w14:blurRad="50800" w14:dist="38100" w14:dir="2700000" w14:sx="100000" w14:sy="100000" w14:kx="0" w14:ky="0" w14:algn="tl">
            <w14:srgbClr w14:val="000000">
              <w14:alpha w14:val="60000"/>
            </w14:srgbClr>
          </w14:shadow>
        </w:rPr>
        <w:t xml:space="preserve">eport </w:t>
      </w:r>
      <w:r w:rsidRPr="0070291F">
        <w:rPr>
          <w:rFonts w:ascii="Californian FB" w:hAnsi="Californian FB"/>
          <w:b/>
          <w:sz w:val="72"/>
          <w:szCs w:val="72"/>
          <w14:shadow w14:blurRad="50800" w14:dist="38100" w14:dir="2700000" w14:sx="100000" w14:sy="100000" w14:kx="0" w14:ky="0" w14:algn="tl">
            <w14:srgbClr w14:val="000000">
              <w14:alpha w14:val="60000"/>
            </w14:srgbClr>
          </w14:shadow>
        </w:rPr>
        <w:t>Guidelines</w:t>
      </w:r>
    </w:p>
    <w:p w14:paraId="207BE693" w14:textId="77777777" w:rsidR="009340C8" w:rsidRDefault="009340C8" w:rsidP="003D3038">
      <w:pPr>
        <w:jc w:val="center"/>
        <w:rPr>
          <w:rFonts w:ascii="Californian FB" w:hAnsi="Californian FB"/>
          <w:sz w:val="28"/>
          <w:szCs w:val="28"/>
        </w:rPr>
      </w:pPr>
    </w:p>
    <w:p w14:paraId="4C494C40" w14:textId="77777777" w:rsidR="003D3038" w:rsidRPr="00DF68CF" w:rsidRDefault="003D3038" w:rsidP="003D3038">
      <w:pPr>
        <w:jc w:val="center"/>
        <w:rPr>
          <w:rFonts w:ascii="Californian FB" w:hAnsi="Californian FB"/>
          <w:sz w:val="28"/>
          <w:szCs w:val="28"/>
        </w:rPr>
      </w:pPr>
      <w:r w:rsidRPr="00DF68CF">
        <w:rPr>
          <w:rFonts w:ascii="Californian FB" w:hAnsi="Californian FB"/>
          <w:sz w:val="28"/>
          <w:szCs w:val="28"/>
        </w:rPr>
        <w:t>Prepared by:</w:t>
      </w:r>
    </w:p>
    <w:p w14:paraId="32FF0B97" w14:textId="77777777" w:rsidR="003D3038" w:rsidRPr="00DF68CF" w:rsidRDefault="0037551D" w:rsidP="003D3038">
      <w:pPr>
        <w:jc w:val="center"/>
        <w:rPr>
          <w:rFonts w:ascii="Californian FB" w:hAnsi="Californian FB"/>
          <w:sz w:val="28"/>
          <w:szCs w:val="28"/>
        </w:rPr>
      </w:pPr>
      <w:r w:rsidRPr="00DF68CF">
        <w:rPr>
          <w:rFonts w:ascii="Californian FB" w:hAnsi="Californian FB"/>
          <w:sz w:val="28"/>
          <w:szCs w:val="28"/>
        </w:rPr>
        <w:t xml:space="preserve">Mississippi </w:t>
      </w:r>
      <w:r w:rsidR="003D3038" w:rsidRPr="00DF68CF">
        <w:rPr>
          <w:rFonts w:ascii="Californian FB" w:hAnsi="Californian FB"/>
          <w:sz w:val="28"/>
          <w:szCs w:val="28"/>
        </w:rPr>
        <w:t xml:space="preserve">Community </w:t>
      </w:r>
      <w:r w:rsidRPr="00DF68CF">
        <w:rPr>
          <w:rFonts w:ascii="Californian FB" w:hAnsi="Californian FB"/>
          <w:sz w:val="28"/>
          <w:szCs w:val="28"/>
        </w:rPr>
        <w:t>College Board</w:t>
      </w:r>
    </w:p>
    <w:p w14:paraId="7D6C7F9C" w14:textId="77777777" w:rsidR="003D3038" w:rsidRPr="00DF68CF" w:rsidRDefault="003D3038" w:rsidP="003D3038">
      <w:pPr>
        <w:jc w:val="center"/>
        <w:rPr>
          <w:rFonts w:ascii="Californian FB" w:hAnsi="Californian FB"/>
          <w:sz w:val="28"/>
          <w:szCs w:val="28"/>
        </w:rPr>
      </w:pPr>
      <w:r w:rsidRPr="00DF68CF">
        <w:rPr>
          <w:rFonts w:ascii="Californian FB" w:hAnsi="Californian FB"/>
          <w:sz w:val="28"/>
          <w:szCs w:val="28"/>
        </w:rPr>
        <w:t xml:space="preserve"> Office of Career </w:t>
      </w:r>
      <w:r w:rsidR="003566DF" w:rsidRPr="00DF68CF">
        <w:rPr>
          <w:rFonts w:ascii="Californian FB" w:hAnsi="Californian FB"/>
          <w:sz w:val="28"/>
          <w:szCs w:val="28"/>
        </w:rPr>
        <w:t xml:space="preserve">and </w:t>
      </w:r>
      <w:r w:rsidRPr="00DF68CF">
        <w:rPr>
          <w:rFonts w:ascii="Californian FB" w:hAnsi="Californian FB"/>
          <w:sz w:val="28"/>
          <w:szCs w:val="28"/>
        </w:rPr>
        <w:t xml:space="preserve">Technical </w:t>
      </w:r>
      <w:r w:rsidR="003566DF" w:rsidRPr="00DF68CF">
        <w:rPr>
          <w:rFonts w:ascii="Californian FB" w:hAnsi="Californian FB"/>
          <w:sz w:val="28"/>
          <w:szCs w:val="28"/>
        </w:rPr>
        <w:t>Education</w:t>
      </w:r>
    </w:p>
    <w:p w14:paraId="4668891E" w14:textId="77777777" w:rsidR="003D3038" w:rsidRPr="00DF68CF" w:rsidRDefault="00F87913" w:rsidP="003D3038">
      <w:pPr>
        <w:jc w:val="center"/>
        <w:rPr>
          <w:rFonts w:ascii="Californian FB" w:hAnsi="Californian FB"/>
          <w:sz w:val="28"/>
          <w:szCs w:val="28"/>
        </w:rPr>
      </w:pPr>
      <w:r w:rsidRPr="00DF68CF">
        <w:rPr>
          <w:rFonts w:ascii="Californian FB" w:hAnsi="Californian FB"/>
          <w:sz w:val="28"/>
          <w:szCs w:val="28"/>
        </w:rPr>
        <w:t xml:space="preserve">3825 </w:t>
      </w:r>
      <w:r w:rsidR="003D3038" w:rsidRPr="00DF68CF">
        <w:rPr>
          <w:rFonts w:ascii="Californian FB" w:hAnsi="Californian FB"/>
          <w:sz w:val="28"/>
          <w:szCs w:val="28"/>
        </w:rPr>
        <w:t>Ridgewood Road</w:t>
      </w:r>
    </w:p>
    <w:p w14:paraId="33613112" w14:textId="77777777" w:rsidR="003D3038" w:rsidRPr="00DF68CF" w:rsidRDefault="003D3038" w:rsidP="003D3038">
      <w:pPr>
        <w:jc w:val="center"/>
        <w:rPr>
          <w:rFonts w:ascii="Californian FB" w:hAnsi="Californian FB"/>
          <w:sz w:val="28"/>
          <w:szCs w:val="28"/>
        </w:rPr>
      </w:pPr>
      <w:r w:rsidRPr="00DF68CF">
        <w:rPr>
          <w:rFonts w:ascii="Californian FB" w:hAnsi="Californian FB"/>
          <w:sz w:val="28"/>
          <w:szCs w:val="28"/>
        </w:rPr>
        <w:t>Jackson, MS 39211</w:t>
      </w:r>
    </w:p>
    <w:p w14:paraId="32A44BF8" w14:textId="77777777" w:rsidR="003D3038" w:rsidRPr="00DF68CF" w:rsidRDefault="003D3038" w:rsidP="003D3038">
      <w:pPr>
        <w:jc w:val="center"/>
        <w:rPr>
          <w:rFonts w:ascii="Californian FB" w:hAnsi="Californian FB"/>
          <w:sz w:val="28"/>
          <w:szCs w:val="28"/>
        </w:rPr>
      </w:pPr>
      <w:r w:rsidRPr="00DF68CF">
        <w:rPr>
          <w:rFonts w:ascii="Californian FB" w:hAnsi="Californian FB"/>
          <w:sz w:val="28"/>
          <w:szCs w:val="28"/>
        </w:rPr>
        <w:t>Phone: (601) 432-</w:t>
      </w:r>
      <w:r w:rsidR="008E2C4D">
        <w:rPr>
          <w:rFonts w:ascii="Californian FB" w:hAnsi="Californian FB"/>
          <w:sz w:val="28"/>
          <w:szCs w:val="28"/>
        </w:rPr>
        <w:t>6307</w:t>
      </w:r>
      <w:r w:rsidR="00DF68CF">
        <w:rPr>
          <w:rFonts w:ascii="Californian FB" w:hAnsi="Californian FB"/>
          <w:sz w:val="28"/>
          <w:szCs w:val="28"/>
        </w:rPr>
        <w:t xml:space="preserve"> </w:t>
      </w:r>
    </w:p>
    <w:p w14:paraId="0C89552A" w14:textId="6D4C9165" w:rsidR="00DF3A46" w:rsidRDefault="003D3038" w:rsidP="009340C8">
      <w:pPr>
        <w:jc w:val="center"/>
        <w:rPr>
          <w:rFonts w:ascii="Californian FB" w:hAnsi="Californian FB"/>
          <w:sz w:val="28"/>
          <w:szCs w:val="28"/>
        </w:rPr>
      </w:pPr>
      <w:r w:rsidRPr="00DF68CF">
        <w:rPr>
          <w:rFonts w:ascii="Californian FB" w:hAnsi="Californian FB"/>
          <w:sz w:val="28"/>
          <w:szCs w:val="28"/>
        </w:rPr>
        <w:t xml:space="preserve"> </w:t>
      </w:r>
      <w:hyperlink r:id="rId13" w:history="1">
        <w:r w:rsidR="00DF3A46" w:rsidRPr="00DF3A46">
          <w:rPr>
            <w:rStyle w:val="Hyperlink"/>
            <w:rFonts w:ascii="Californian FB" w:hAnsi="Californian FB"/>
            <w:sz w:val="28"/>
            <w:szCs w:val="28"/>
          </w:rPr>
          <w:t>MCCB Website</w:t>
        </w:r>
      </w:hyperlink>
    </w:p>
    <w:p w14:paraId="6403270F" w14:textId="40FEDDA2" w:rsidR="003D3038" w:rsidRDefault="003D3038" w:rsidP="009340C8">
      <w:pPr>
        <w:jc w:val="center"/>
      </w:pPr>
      <w:r w:rsidRPr="00DF68CF">
        <w:rPr>
          <w:rFonts w:ascii="Californian FB" w:hAnsi="Californian FB"/>
          <w:sz w:val="28"/>
          <w:szCs w:val="28"/>
        </w:rPr>
        <w:t xml:space="preserve"> </w:t>
      </w:r>
    </w:p>
    <w:p w14:paraId="67FE4C9A" w14:textId="77777777" w:rsidR="00C51AE3" w:rsidRPr="00401957" w:rsidRDefault="003D3038" w:rsidP="00697656">
      <w:pPr>
        <w:jc w:val="center"/>
        <w:rPr>
          <w:rFonts w:ascii="Arial" w:hAnsi="Arial" w:cs="Arial"/>
        </w:rPr>
      </w:pPr>
      <w:r>
        <w:br w:type="page"/>
      </w:r>
      <w:r w:rsidR="00747E28" w:rsidRPr="00747E28">
        <w:rPr>
          <w:rFonts w:ascii="Arial" w:hAnsi="Arial" w:cs="Arial"/>
        </w:rPr>
        <w:lastRenderedPageBreak/>
        <w:tab/>
      </w:r>
      <w:r w:rsidR="00747E28" w:rsidRPr="00747E28">
        <w:rPr>
          <w:rFonts w:ascii="Arial" w:hAnsi="Arial" w:cs="Arial"/>
        </w:rPr>
        <w:tab/>
      </w:r>
      <w:r w:rsidR="00747E28" w:rsidRPr="00747E28">
        <w:rPr>
          <w:rFonts w:ascii="Arial" w:hAnsi="Arial" w:cs="Arial"/>
        </w:rPr>
        <w:tab/>
      </w:r>
    </w:p>
    <w:tbl>
      <w:tblPr>
        <w:tblW w:w="0" w:type="auto"/>
        <w:jc w:val="center"/>
        <w:tblBorders>
          <w:top w:val="single" w:sz="4" w:space="0" w:color="auto"/>
          <w:bottom w:val="single" w:sz="4" w:space="0" w:color="auto"/>
        </w:tblBorders>
        <w:shd w:val="solid" w:color="auto" w:fill="auto"/>
        <w:tblLook w:val="01E0" w:firstRow="1" w:lastRow="1" w:firstColumn="1" w:lastColumn="1" w:noHBand="0" w:noVBand="0"/>
      </w:tblPr>
      <w:tblGrid>
        <w:gridCol w:w="13536"/>
      </w:tblGrid>
      <w:tr w:rsidR="00C51AE3" w:rsidRPr="000C51FE" w14:paraId="6AA0B6D6" w14:textId="77777777" w:rsidTr="000C51FE">
        <w:trPr>
          <w:jc w:val="center"/>
        </w:trPr>
        <w:tc>
          <w:tcPr>
            <w:tcW w:w="13735" w:type="dxa"/>
            <w:shd w:val="solid" w:color="auto" w:fill="auto"/>
          </w:tcPr>
          <w:p w14:paraId="21CDAE34" w14:textId="77777777" w:rsidR="00C51AE3" w:rsidRPr="000C51FE" w:rsidRDefault="00C51AE3" w:rsidP="000C51FE">
            <w:pPr>
              <w:tabs>
                <w:tab w:val="left" w:pos="4260"/>
              </w:tabs>
              <w:jc w:val="center"/>
              <w:rPr>
                <w:rFonts w:ascii="Arial" w:hAnsi="Arial" w:cs="Arial"/>
                <w:b/>
                <w:sz w:val="40"/>
                <w:szCs w:val="40"/>
              </w:rPr>
            </w:pPr>
            <w:r w:rsidRPr="000C51FE">
              <w:rPr>
                <w:rFonts w:ascii="Arial" w:hAnsi="Arial" w:cs="Arial"/>
                <w:b/>
                <w:sz w:val="40"/>
                <w:szCs w:val="40"/>
              </w:rPr>
              <w:t>Table of Contents</w:t>
            </w:r>
          </w:p>
        </w:tc>
      </w:tr>
    </w:tbl>
    <w:p w14:paraId="3293278E" w14:textId="77777777" w:rsidR="00C51AE3" w:rsidRPr="00401957" w:rsidRDefault="00C51AE3" w:rsidP="00C51AE3">
      <w:pPr>
        <w:tabs>
          <w:tab w:val="left" w:pos="4260"/>
        </w:tabs>
        <w:rPr>
          <w:rFonts w:ascii="Arial" w:hAnsi="Arial" w:cs="Arial"/>
        </w:rPr>
      </w:pPr>
    </w:p>
    <w:p w14:paraId="52613712" w14:textId="77777777" w:rsidR="00747E28" w:rsidRPr="00747E28" w:rsidRDefault="00747E28" w:rsidP="00747E28">
      <w:pPr>
        <w:rPr>
          <w:rFonts w:ascii="Arial" w:hAnsi="Arial" w:cs="Arial"/>
        </w:rPr>
      </w:pPr>
      <w:r w:rsidRPr="00747E28">
        <w:rPr>
          <w:rFonts w:ascii="Arial" w:hAnsi="Arial" w:cs="Arial"/>
        </w:rPr>
        <w:tab/>
      </w:r>
      <w:r w:rsidRPr="00747E28">
        <w:rPr>
          <w:rFonts w:ascii="Arial" w:hAnsi="Arial" w:cs="Arial"/>
        </w:rPr>
        <w:tab/>
      </w:r>
      <w:r w:rsidRPr="00747E28">
        <w:rPr>
          <w:rFonts w:ascii="Arial" w:hAnsi="Arial" w:cs="Arial"/>
        </w:rPr>
        <w:tab/>
      </w:r>
      <w:r w:rsidRPr="00747E28">
        <w:rPr>
          <w:rFonts w:ascii="Arial" w:hAnsi="Arial" w:cs="Arial"/>
        </w:rPr>
        <w:tab/>
      </w:r>
      <w:r w:rsidRPr="00747E28">
        <w:rPr>
          <w:rFonts w:ascii="Arial" w:hAnsi="Arial" w:cs="Arial"/>
        </w:rPr>
        <w:tab/>
      </w:r>
      <w:r w:rsidRPr="00747E28">
        <w:rPr>
          <w:rFonts w:ascii="Arial" w:hAnsi="Arial" w:cs="Arial"/>
        </w:rPr>
        <w:tab/>
      </w:r>
      <w:r w:rsidRPr="00747E28">
        <w:rPr>
          <w:rFonts w:ascii="Arial" w:hAnsi="Arial" w:cs="Arial"/>
        </w:rPr>
        <w:tab/>
        <w:t xml:space="preserve">       </w:t>
      </w:r>
    </w:p>
    <w:p w14:paraId="768A8820" w14:textId="77777777" w:rsidR="00747E28" w:rsidRPr="00747E28" w:rsidRDefault="00747E28" w:rsidP="00747E28">
      <w:pPr>
        <w:rPr>
          <w:rFonts w:ascii="Arial" w:hAnsi="Arial" w:cs="Arial"/>
        </w:rPr>
      </w:pPr>
      <w:r w:rsidRPr="00747E28">
        <w:rPr>
          <w:rFonts w:ascii="Arial" w:hAnsi="Arial" w:cs="Arial"/>
        </w:rPr>
        <w:tab/>
      </w:r>
      <w:r w:rsidRPr="00747E28">
        <w:rPr>
          <w:rFonts w:ascii="Arial" w:hAnsi="Arial" w:cs="Arial"/>
        </w:rPr>
        <w:tab/>
      </w:r>
      <w:r w:rsidRPr="00747E28">
        <w:rPr>
          <w:rFonts w:ascii="Arial" w:hAnsi="Arial" w:cs="Arial"/>
        </w:rPr>
        <w:tab/>
      </w:r>
      <w:r w:rsidRPr="00747E28">
        <w:rPr>
          <w:rFonts w:ascii="Arial" w:hAnsi="Arial" w:cs="Arial"/>
        </w:rPr>
        <w:tab/>
      </w:r>
      <w:r w:rsidRPr="00747E28">
        <w:rPr>
          <w:rFonts w:ascii="Arial" w:hAnsi="Arial" w:cs="Arial"/>
        </w:rPr>
        <w:tab/>
      </w:r>
      <w:r w:rsidRPr="00747E28">
        <w:rPr>
          <w:rFonts w:ascii="Arial" w:hAnsi="Arial" w:cs="Arial"/>
        </w:rPr>
        <w:tab/>
      </w:r>
      <w:r w:rsidRPr="00747E28">
        <w:rPr>
          <w:rFonts w:ascii="Arial" w:hAnsi="Arial" w:cs="Arial"/>
        </w:rPr>
        <w:tab/>
      </w:r>
      <w:r w:rsidRPr="00747E28">
        <w:rPr>
          <w:rFonts w:ascii="Arial" w:hAnsi="Arial" w:cs="Arial"/>
        </w:rPr>
        <w:tab/>
      </w:r>
      <w:r w:rsidRPr="00747E28">
        <w:rPr>
          <w:rFonts w:ascii="Arial" w:hAnsi="Arial" w:cs="Arial"/>
        </w:rPr>
        <w:tab/>
      </w:r>
      <w:r w:rsidRPr="00747E28">
        <w:rPr>
          <w:rFonts w:ascii="Arial" w:hAnsi="Arial" w:cs="Arial"/>
        </w:rPr>
        <w:tab/>
      </w:r>
      <w:r w:rsidRPr="00747E28">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747E28">
        <w:rPr>
          <w:rFonts w:ascii="Arial" w:hAnsi="Arial" w:cs="Arial"/>
        </w:rPr>
        <w:t>Page</w:t>
      </w:r>
    </w:p>
    <w:p w14:paraId="3B95249E" w14:textId="77777777" w:rsidR="00747E28" w:rsidRPr="00747E28" w:rsidRDefault="00747E28" w:rsidP="00747E28">
      <w:pPr>
        <w:rPr>
          <w:rFonts w:ascii="Arial" w:hAnsi="Arial" w:cs="Arial"/>
        </w:rPr>
      </w:pPr>
    </w:p>
    <w:p w14:paraId="63AA97F0" w14:textId="77777777" w:rsidR="00747E28" w:rsidRPr="00747E28" w:rsidRDefault="000B683E" w:rsidP="004D482B">
      <w:pPr>
        <w:tabs>
          <w:tab w:val="left" w:leader="dot" w:pos="7920"/>
          <w:tab w:val="right" w:pos="8496"/>
          <w:tab w:val="left" w:pos="10980"/>
        </w:tabs>
        <w:ind w:left="1440"/>
        <w:rPr>
          <w:rFonts w:ascii="Arial" w:hAnsi="Arial" w:cs="Arial"/>
        </w:rPr>
      </w:pPr>
      <w:r>
        <w:rPr>
          <w:rFonts w:ascii="Arial" w:hAnsi="Arial" w:cs="Arial"/>
        </w:rPr>
        <w:t xml:space="preserve">Reporting Calendar </w:t>
      </w:r>
      <w:r w:rsidR="00747E28" w:rsidRPr="00747E28">
        <w:rPr>
          <w:rFonts w:ascii="Arial" w:hAnsi="Arial" w:cs="Arial"/>
        </w:rPr>
        <w:tab/>
      </w:r>
      <w:r w:rsidR="00186F89">
        <w:rPr>
          <w:rFonts w:ascii="Arial" w:hAnsi="Arial" w:cs="Arial"/>
        </w:rPr>
        <w:t>…………………</w:t>
      </w:r>
      <w:r>
        <w:rPr>
          <w:rFonts w:ascii="Arial" w:hAnsi="Arial" w:cs="Arial"/>
        </w:rPr>
        <w:t>………</w:t>
      </w:r>
      <w:proofErr w:type="gramStart"/>
      <w:r>
        <w:rPr>
          <w:rFonts w:ascii="Arial" w:hAnsi="Arial" w:cs="Arial"/>
        </w:rPr>
        <w:t>…..</w:t>
      </w:r>
      <w:proofErr w:type="gramEnd"/>
      <w:r w:rsidR="00747E28">
        <w:rPr>
          <w:rFonts w:ascii="Arial" w:hAnsi="Arial" w:cs="Arial"/>
        </w:rPr>
        <w:tab/>
      </w:r>
      <w:r>
        <w:rPr>
          <w:rFonts w:ascii="Arial" w:hAnsi="Arial" w:cs="Arial"/>
        </w:rPr>
        <w:t>3</w:t>
      </w:r>
    </w:p>
    <w:p w14:paraId="2293CA86" w14:textId="77777777" w:rsidR="00747E28" w:rsidRPr="00747E28" w:rsidRDefault="00747E28" w:rsidP="004D482B">
      <w:pPr>
        <w:tabs>
          <w:tab w:val="left" w:leader="dot" w:pos="7920"/>
          <w:tab w:val="right" w:pos="8496"/>
        </w:tabs>
        <w:ind w:left="1440"/>
        <w:rPr>
          <w:rFonts w:ascii="Arial" w:hAnsi="Arial" w:cs="Arial"/>
        </w:rPr>
      </w:pPr>
    </w:p>
    <w:p w14:paraId="1ACD4595" w14:textId="77777777" w:rsidR="00747E28" w:rsidRPr="00747E28" w:rsidRDefault="000B683E" w:rsidP="004D482B">
      <w:pPr>
        <w:tabs>
          <w:tab w:val="left" w:leader="dot" w:pos="7920"/>
          <w:tab w:val="right" w:pos="8496"/>
          <w:tab w:val="left" w:pos="10980"/>
        </w:tabs>
        <w:ind w:left="1440"/>
        <w:rPr>
          <w:rFonts w:ascii="Arial" w:hAnsi="Arial" w:cs="Arial"/>
        </w:rPr>
      </w:pPr>
      <w:r>
        <w:rPr>
          <w:rFonts w:ascii="Arial" w:hAnsi="Arial" w:cs="Arial"/>
        </w:rPr>
        <w:t>District/Campus Codes</w:t>
      </w:r>
      <w:r w:rsidR="00747E28" w:rsidRPr="00747E28">
        <w:rPr>
          <w:rFonts w:ascii="Arial" w:hAnsi="Arial" w:cs="Arial"/>
        </w:rPr>
        <w:tab/>
      </w:r>
      <w:r w:rsidR="00186F89">
        <w:rPr>
          <w:rFonts w:ascii="Arial" w:hAnsi="Arial" w:cs="Arial"/>
        </w:rPr>
        <w:t>…………………</w:t>
      </w:r>
      <w:r>
        <w:rPr>
          <w:rFonts w:ascii="Arial" w:hAnsi="Arial" w:cs="Arial"/>
        </w:rPr>
        <w:t>………</w:t>
      </w:r>
      <w:proofErr w:type="gramStart"/>
      <w:r>
        <w:rPr>
          <w:rFonts w:ascii="Arial" w:hAnsi="Arial" w:cs="Arial"/>
        </w:rPr>
        <w:t>…..</w:t>
      </w:r>
      <w:proofErr w:type="gramEnd"/>
      <w:r>
        <w:rPr>
          <w:rFonts w:ascii="Arial" w:hAnsi="Arial" w:cs="Arial"/>
        </w:rPr>
        <w:tab/>
        <w:t>4</w:t>
      </w:r>
    </w:p>
    <w:p w14:paraId="4FF322DF" w14:textId="77777777" w:rsidR="00747E28" w:rsidRPr="00747E28" w:rsidRDefault="00747E28" w:rsidP="004D482B">
      <w:pPr>
        <w:ind w:left="1440"/>
        <w:rPr>
          <w:rFonts w:ascii="Arial" w:hAnsi="Arial" w:cs="Arial"/>
        </w:rPr>
      </w:pPr>
    </w:p>
    <w:p w14:paraId="3D8D9243" w14:textId="77777777" w:rsidR="00747E28" w:rsidRPr="00747E28" w:rsidRDefault="00A97248" w:rsidP="004D482B">
      <w:pPr>
        <w:tabs>
          <w:tab w:val="left" w:leader="dot" w:pos="7920"/>
          <w:tab w:val="right" w:pos="8496"/>
          <w:tab w:val="left" w:pos="10980"/>
        </w:tabs>
        <w:ind w:left="1440"/>
        <w:rPr>
          <w:rFonts w:ascii="Arial" w:hAnsi="Arial" w:cs="Arial"/>
        </w:rPr>
      </w:pPr>
      <w:r>
        <w:rPr>
          <w:rFonts w:ascii="Arial" w:hAnsi="Arial" w:cs="Arial"/>
        </w:rPr>
        <w:t xml:space="preserve">File Format and </w:t>
      </w:r>
      <w:r w:rsidR="000B683E">
        <w:rPr>
          <w:rFonts w:ascii="Arial" w:hAnsi="Arial" w:cs="Arial"/>
        </w:rPr>
        <w:t>Record Layout</w:t>
      </w:r>
      <w:r w:rsidR="00747E28" w:rsidRPr="00747E28">
        <w:rPr>
          <w:rFonts w:ascii="Arial" w:hAnsi="Arial" w:cs="Arial"/>
        </w:rPr>
        <w:tab/>
      </w:r>
      <w:r w:rsidR="00186F89">
        <w:rPr>
          <w:rFonts w:ascii="Arial" w:hAnsi="Arial" w:cs="Arial"/>
        </w:rPr>
        <w:t>…………………</w:t>
      </w:r>
      <w:r w:rsidR="000B683E">
        <w:rPr>
          <w:rFonts w:ascii="Arial" w:hAnsi="Arial" w:cs="Arial"/>
        </w:rPr>
        <w:t>………</w:t>
      </w:r>
      <w:proofErr w:type="gramStart"/>
      <w:r w:rsidR="000B683E">
        <w:rPr>
          <w:rFonts w:ascii="Arial" w:hAnsi="Arial" w:cs="Arial"/>
        </w:rPr>
        <w:t>…..</w:t>
      </w:r>
      <w:proofErr w:type="gramEnd"/>
      <w:r w:rsidR="000B683E">
        <w:rPr>
          <w:rFonts w:ascii="Arial" w:hAnsi="Arial" w:cs="Arial"/>
        </w:rPr>
        <w:tab/>
        <w:t>6</w:t>
      </w:r>
    </w:p>
    <w:p w14:paraId="7B30F897" w14:textId="77777777" w:rsidR="00747E28" w:rsidRPr="00747E28" w:rsidRDefault="00747E28" w:rsidP="004D482B">
      <w:pPr>
        <w:tabs>
          <w:tab w:val="left" w:leader="dot" w:pos="7920"/>
          <w:tab w:val="right" w:pos="8496"/>
        </w:tabs>
        <w:ind w:left="1440"/>
        <w:rPr>
          <w:rFonts w:ascii="Arial" w:hAnsi="Arial" w:cs="Arial"/>
        </w:rPr>
      </w:pPr>
    </w:p>
    <w:p w14:paraId="20BDBA69" w14:textId="1111D06C" w:rsidR="00747E28" w:rsidRDefault="000B683E" w:rsidP="004D482B">
      <w:pPr>
        <w:tabs>
          <w:tab w:val="left" w:leader="dot" w:pos="7920"/>
          <w:tab w:val="right" w:pos="8496"/>
        </w:tabs>
        <w:ind w:left="1440"/>
        <w:rPr>
          <w:rFonts w:ascii="Arial" w:hAnsi="Arial" w:cs="Arial"/>
        </w:rPr>
      </w:pPr>
      <w:r>
        <w:rPr>
          <w:rFonts w:ascii="Arial" w:hAnsi="Arial" w:cs="Arial"/>
        </w:rPr>
        <w:t>Definitions</w:t>
      </w:r>
      <w:r w:rsidR="00747E28" w:rsidRPr="00747E28">
        <w:rPr>
          <w:rFonts w:ascii="Arial" w:hAnsi="Arial" w:cs="Arial"/>
        </w:rPr>
        <w:tab/>
      </w:r>
      <w:r w:rsidR="00186F89">
        <w:rPr>
          <w:rFonts w:ascii="Arial" w:hAnsi="Arial" w:cs="Arial"/>
        </w:rPr>
        <w:t>…………………</w:t>
      </w:r>
      <w:r>
        <w:rPr>
          <w:rFonts w:ascii="Arial" w:hAnsi="Arial" w:cs="Arial"/>
        </w:rPr>
        <w:t>………</w:t>
      </w:r>
      <w:proofErr w:type="gramStart"/>
      <w:r>
        <w:rPr>
          <w:rFonts w:ascii="Arial" w:hAnsi="Arial" w:cs="Arial"/>
        </w:rPr>
        <w:t>…..</w:t>
      </w:r>
      <w:proofErr w:type="gramEnd"/>
      <w:r>
        <w:rPr>
          <w:rFonts w:ascii="Arial" w:hAnsi="Arial" w:cs="Arial"/>
        </w:rPr>
        <w:tab/>
        <w:t xml:space="preserve"> 1</w:t>
      </w:r>
      <w:r w:rsidR="00985E47">
        <w:rPr>
          <w:rFonts w:ascii="Arial" w:hAnsi="Arial" w:cs="Arial"/>
        </w:rPr>
        <w:t>6</w:t>
      </w:r>
    </w:p>
    <w:p w14:paraId="29A503DF" w14:textId="77777777" w:rsidR="00650C1D" w:rsidRDefault="00650C1D" w:rsidP="004D482B">
      <w:pPr>
        <w:tabs>
          <w:tab w:val="left" w:leader="dot" w:pos="7920"/>
          <w:tab w:val="right" w:pos="8496"/>
        </w:tabs>
        <w:ind w:left="1440"/>
        <w:rPr>
          <w:rFonts w:ascii="Arial" w:hAnsi="Arial" w:cs="Arial"/>
        </w:rPr>
      </w:pPr>
    </w:p>
    <w:p w14:paraId="3A923E8E" w14:textId="2F591725" w:rsidR="00650C1D" w:rsidRDefault="00650C1D" w:rsidP="004D482B">
      <w:pPr>
        <w:tabs>
          <w:tab w:val="left" w:leader="dot" w:pos="7920"/>
          <w:tab w:val="right" w:pos="8496"/>
        </w:tabs>
        <w:ind w:left="1440"/>
        <w:rPr>
          <w:rFonts w:ascii="Arial" w:hAnsi="Arial" w:cs="Arial"/>
        </w:rPr>
      </w:pPr>
      <w:r>
        <w:rPr>
          <w:rFonts w:ascii="Arial" w:hAnsi="Arial" w:cs="Arial"/>
        </w:rPr>
        <w:t>MSVCC Student Guidance</w:t>
      </w:r>
      <w:r w:rsidRPr="00747E28">
        <w:rPr>
          <w:rFonts w:ascii="Arial" w:hAnsi="Arial" w:cs="Arial"/>
        </w:rPr>
        <w:tab/>
      </w:r>
      <w:r>
        <w:rPr>
          <w:rFonts w:ascii="Arial" w:hAnsi="Arial" w:cs="Arial"/>
        </w:rPr>
        <w:t>…………………………</w:t>
      </w:r>
      <w:proofErr w:type="gramStart"/>
      <w:r>
        <w:rPr>
          <w:rFonts w:ascii="Arial" w:hAnsi="Arial" w:cs="Arial"/>
        </w:rPr>
        <w:t>…..</w:t>
      </w:r>
      <w:proofErr w:type="gramEnd"/>
      <w:r>
        <w:rPr>
          <w:rFonts w:ascii="Arial" w:hAnsi="Arial" w:cs="Arial"/>
        </w:rPr>
        <w:tab/>
        <w:t xml:space="preserve"> 1</w:t>
      </w:r>
      <w:r w:rsidR="00CE3202">
        <w:rPr>
          <w:rFonts w:ascii="Arial" w:hAnsi="Arial" w:cs="Arial"/>
        </w:rPr>
        <w:t>7</w:t>
      </w:r>
    </w:p>
    <w:p w14:paraId="17769E70" w14:textId="77777777" w:rsidR="00650C1D" w:rsidRPr="00747E28" w:rsidRDefault="00650C1D" w:rsidP="004D482B">
      <w:pPr>
        <w:tabs>
          <w:tab w:val="left" w:leader="dot" w:pos="7920"/>
          <w:tab w:val="right" w:pos="8496"/>
        </w:tabs>
        <w:ind w:left="1440"/>
        <w:rPr>
          <w:rFonts w:ascii="Arial" w:hAnsi="Arial" w:cs="Arial"/>
        </w:rPr>
      </w:pPr>
    </w:p>
    <w:p w14:paraId="3CA8E1CA" w14:textId="7B7984E4" w:rsidR="004D482B" w:rsidRDefault="00D416C1" w:rsidP="004D482B">
      <w:pPr>
        <w:tabs>
          <w:tab w:val="left" w:leader="dot" w:pos="7920"/>
          <w:tab w:val="right" w:pos="8496"/>
        </w:tabs>
        <w:ind w:left="1440"/>
        <w:rPr>
          <w:rFonts w:ascii="Arial" w:hAnsi="Arial" w:cs="Arial"/>
        </w:rPr>
      </w:pPr>
      <w:r>
        <w:rPr>
          <w:rFonts w:ascii="Arial" w:hAnsi="Arial" w:cs="Arial"/>
        </w:rPr>
        <w:t>Measurement Approaches and Calculations</w:t>
      </w:r>
      <w:r w:rsidRPr="00747E28">
        <w:rPr>
          <w:rFonts w:ascii="Arial" w:hAnsi="Arial" w:cs="Arial"/>
        </w:rPr>
        <w:tab/>
      </w:r>
      <w:r>
        <w:rPr>
          <w:rFonts w:ascii="Arial" w:hAnsi="Arial" w:cs="Arial"/>
        </w:rPr>
        <w:t>…………………………</w:t>
      </w:r>
      <w:proofErr w:type="gramStart"/>
      <w:r>
        <w:rPr>
          <w:rFonts w:ascii="Arial" w:hAnsi="Arial" w:cs="Arial"/>
        </w:rPr>
        <w:t>…..</w:t>
      </w:r>
      <w:proofErr w:type="gramEnd"/>
      <w:r>
        <w:rPr>
          <w:rFonts w:ascii="Arial" w:hAnsi="Arial" w:cs="Arial"/>
        </w:rPr>
        <w:tab/>
        <w:t xml:space="preserve"> 1</w:t>
      </w:r>
      <w:r w:rsidR="00985E47">
        <w:rPr>
          <w:rFonts w:ascii="Arial" w:hAnsi="Arial" w:cs="Arial"/>
        </w:rPr>
        <w:t>8</w:t>
      </w:r>
    </w:p>
    <w:p w14:paraId="35EAD794" w14:textId="77777777" w:rsidR="004D482B" w:rsidRDefault="004D482B" w:rsidP="004D482B">
      <w:pPr>
        <w:tabs>
          <w:tab w:val="left" w:leader="dot" w:pos="7920"/>
          <w:tab w:val="right" w:pos="8496"/>
        </w:tabs>
        <w:ind w:left="1440"/>
        <w:rPr>
          <w:rFonts w:ascii="Arial" w:hAnsi="Arial" w:cs="Arial"/>
        </w:rPr>
      </w:pPr>
    </w:p>
    <w:p w14:paraId="0D5D1067" w14:textId="4CD5CD97" w:rsidR="006A2506" w:rsidRDefault="006A2506" w:rsidP="004D482B">
      <w:pPr>
        <w:tabs>
          <w:tab w:val="left" w:leader="dot" w:pos="7920"/>
          <w:tab w:val="right" w:pos="8496"/>
        </w:tabs>
        <w:ind w:left="1440"/>
        <w:rPr>
          <w:rFonts w:ascii="Arial" w:hAnsi="Arial" w:cs="Arial"/>
        </w:rPr>
      </w:pPr>
      <w:r>
        <w:rPr>
          <w:rFonts w:ascii="Arial" w:hAnsi="Arial" w:cs="Arial"/>
        </w:rPr>
        <w:t>Reporting Notes…………………………………………………………………………………</w:t>
      </w:r>
      <w:r w:rsidR="00F67A52">
        <w:rPr>
          <w:rFonts w:ascii="Arial" w:hAnsi="Arial" w:cs="Arial"/>
        </w:rPr>
        <w:t xml:space="preserve">    </w:t>
      </w:r>
      <w:r>
        <w:rPr>
          <w:rFonts w:ascii="Arial" w:hAnsi="Arial" w:cs="Arial"/>
        </w:rPr>
        <w:t>2</w:t>
      </w:r>
      <w:r w:rsidR="00262162">
        <w:rPr>
          <w:rFonts w:ascii="Arial" w:hAnsi="Arial" w:cs="Arial"/>
        </w:rPr>
        <w:t>1</w:t>
      </w:r>
    </w:p>
    <w:p w14:paraId="464AE568" w14:textId="77777777" w:rsidR="006A2506" w:rsidRDefault="006A2506" w:rsidP="004D482B">
      <w:pPr>
        <w:tabs>
          <w:tab w:val="left" w:leader="dot" w:pos="7920"/>
          <w:tab w:val="right" w:pos="8496"/>
        </w:tabs>
        <w:ind w:left="1440"/>
        <w:rPr>
          <w:rFonts w:ascii="Arial" w:hAnsi="Arial" w:cs="Arial"/>
        </w:rPr>
      </w:pPr>
    </w:p>
    <w:p w14:paraId="424FA424" w14:textId="4E00A0C3" w:rsidR="00F3799D" w:rsidRDefault="00DB37E6" w:rsidP="004D482B">
      <w:pPr>
        <w:tabs>
          <w:tab w:val="left" w:leader="dot" w:pos="7920"/>
          <w:tab w:val="right" w:pos="8496"/>
        </w:tabs>
        <w:ind w:left="1440"/>
        <w:rPr>
          <w:rFonts w:ascii="Arial" w:hAnsi="Arial" w:cs="Arial"/>
        </w:rPr>
      </w:pPr>
      <w:r>
        <w:rPr>
          <w:rFonts w:ascii="Arial" w:hAnsi="Arial" w:cs="Arial"/>
        </w:rPr>
        <w:t xml:space="preserve">Performance Levels </w:t>
      </w:r>
      <w:r w:rsidR="00F3799D" w:rsidRPr="00747E28">
        <w:rPr>
          <w:rFonts w:ascii="Arial" w:hAnsi="Arial" w:cs="Arial"/>
        </w:rPr>
        <w:tab/>
      </w:r>
      <w:r w:rsidR="00F3799D">
        <w:rPr>
          <w:rFonts w:ascii="Arial" w:hAnsi="Arial" w:cs="Arial"/>
        </w:rPr>
        <w:t>…………………………</w:t>
      </w:r>
      <w:proofErr w:type="gramStart"/>
      <w:r w:rsidR="00F3799D">
        <w:rPr>
          <w:rFonts w:ascii="Arial" w:hAnsi="Arial" w:cs="Arial"/>
        </w:rPr>
        <w:t>…..</w:t>
      </w:r>
      <w:proofErr w:type="gramEnd"/>
      <w:r w:rsidR="00F3799D">
        <w:rPr>
          <w:rFonts w:ascii="Arial" w:hAnsi="Arial" w:cs="Arial"/>
        </w:rPr>
        <w:tab/>
        <w:t xml:space="preserve"> </w:t>
      </w:r>
      <w:r>
        <w:rPr>
          <w:rFonts w:ascii="Arial" w:hAnsi="Arial" w:cs="Arial"/>
        </w:rPr>
        <w:t>2</w:t>
      </w:r>
      <w:r w:rsidR="00262162">
        <w:rPr>
          <w:rFonts w:ascii="Arial" w:hAnsi="Arial" w:cs="Arial"/>
        </w:rPr>
        <w:t>5</w:t>
      </w:r>
    </w:p>
    <w:p w14:paraId="0458DF5C" w14:textId="77777777" w:rsidR="00F5067E" w:rsidRDefault="00F5067E" w:rsidP="004D482B">
      <w:pPr>
        <w:tabs>
          <w:tab w:val="left" w:leader="dot" w:pos="7920"/>
          <w:tab w:val="right" w:pos="8496"/>
        </w:tabs>
        <w:ind w:left="1440"/>
        <w:rPr>
          <w:rFonts w:ascii="Arial" w:hAnsi="Arial" w:cs="Arial"/>
        </w:rPr>
      </w:pPr>
    </w:p>
    <w:p w14:paraId="607D7D93" w14:textId="4B60E9FA" w:rsidR="00F5067E" w:rsidRDefault="00F5067E" w:rsidP="00F5067E">
      <w:pPr>
        <w:tabs>
          <w:tab w:val="left" w:leader="dot" w:pos="7920"/>
          <w:tab w:val="right" w:pos="8496"/>
        </w:tabs>
        <w:ind w:left="1440"/>
        <w:rPr>
          <w:rFonts w:ascii="Arial" w:hAnsi="Arial" w:cs="Arial"/>
        </w:rPr>
      </w:pPr>
      <w:r>
        <w:rPr>
          <w:rFonts w:ascii="Arial" w:hAnsi="Arial" w:cs="Arial"/>
        </w:rPr>
        <w:t>Perkins Contacts (</w:t>
      </w:r>
      <w:r w:rsidR="00F87913">
        <w:rPr>
          <w:rFonts w:ascii="Arial" w:hAnsi="Arial" w:cs="Arial"/>
        </w:rPr>
        <w:t>MCCB</w:t>
      </w:r>
      <w:r>
        <w:rPr>
          <w:rFonts w:ascii="Arial" w:hAnsi="Arial" w:cs="Arial"/>
        </w:rPr>
        <w:t xml:space="preserve"> and MDE) </w:t>
      </w:r>
      <w:r w:rsidRPr="00747E28">
        <w:rPr>
          <w:rFonts w:ascii="Arial" w:hAnsi="Arial" w:cs="Arial"/>
        </w:rPr>
        <w:tab/>
      </w:r>
      <w:r>
        <w:rPr>
          <w:rFonts w:ascii="Arial" w:hAnsi="Arial" w:cs="Arial"/>
        </w:rPr>
        <w:t>…………………………</w:t>
      </w:r>
      <w:proofErr w:type="gramStart"/>
      <w:r>
        <w:rPr>
          <w:rFonts w:ascii="Arial" w:hAnsi="Arial" w:cs="Arial"/>
        </w:rPr>
        <w:t>…..</w:t>
      </w:r>
      <w:proofErr w:type="gramEnd"/>
      <w:r>
        <w:rPr>
          <w:rFonts w:ascii="Arial" w:hAnsi="Arial" w:cs="Arial"/>
        </w:rPr>
        <w:tab/>
        <w:t xml:space="preserve"> </w:t>
      </w:r>
      <w:r w:rsidR="00DB37E6">
        <w:rPr>
          <w:rFonts w:ascii="Arial" w:hAnsi="Arial" w:cs="Arial"/>
        </w:rPr>
        <w:t>2</w:t>
      </w:r>
      <w:r w:rsidR="00A558F9">
        <w:rPr>
          <w:rFonts w:ascii="Arial" w:hAnsi="Arial" w:cs="Arial"/>
        </w:rPr>
        <w:t>8</w:t>
      </w:r>
    </w:p>
    <w:p w14:paraId="4947503C" w14:textId="77777777" w:rsidR="00F5067E" w:rsidRDefault="00F5067E" w:rsidP="004D482B">
      <w:pPr>
        <w:tabs>
          <w:tab w:val="left" w:leader="dot" w:pos="7920"/>
          <w:tab w:val="right" w:pos="8496"/>
        </w:tabs>
        <w:ind w:left="1440"/>
        <w:rPr>
          <w:rFonts w:ascii="Arial" w:hAnsi="Arial" w:cs="Arial"/>
        </w:rPr>
      </w:pPr>
    </w:p>
    <w:p w14:paraId="4FDDF3D9" w14:textId="77777777" w:rsidR="00DA6D43" w:rsidRPr="00401957" w:rsidRDefault="00DA6D43" w:rsidP="00DA6D43">
      <w:pPr>
        <w:tabs>
          <w:tab w:val="left" w:pos="4260"/>
        </w:tabs>
        <w:jc w:val="center"/>
        <w:rPr>
          <w:rFonts w:ascii="Arial" w:hAnsi="Arial" w:cs="Arial"/>
        </w:rPr>
      </w:pPr>
    </w:p>
    <w:p w14:paraId="10E0B4CF" w14:textId="77777777" w:rsidR="0001240E" w:rsidRPr="00401957" w:rsidRDefault="00DA6D43" w:rsidP="0001240E">
      <w:pPr>
        <w:tabs>
          <w:tab w:val="left" w:pos="4260"/>
        </w:tabs>
        <w:rPr>
          <w:rFonts w:ascii="Arial" w:hAnsi="Arial" w:cs="Arial"/>
        </w:rPr>
      </w:pPr>
      <w:r w:rsidRPr="00401957">
        <w:rPr>
          <w:rFonts w:ascii="Arial" w:hAnsi="Arial" w:cs="Arial"/>
        </w:rPr>
        <w:br w:type="page"/>
      </w:r>
    </w:p>
    <w:tbl>
      <w:tblPr>
        <w:tblW w:w="0" w:type="auto"/>
        <w:jc w:val="center"/>
        <w:tblBorders>
          <w:top w:val="single" w:sz="4" w:space="0" w:color="auto"/>
          <w:bottom w:val="single" w:sz="4" w:space="0" w:color="auto"/>
        </w:tblBorders>
        <w:shd w:val="solid" w:color="auto" w:fill="auto"/>
        <w:tblLook w:val="01E0" w:firstRow="1" w:lastRow="1" w:firstColumn="1" w:lastColumn="1" w:noHBand="0" w:noVBand="0"/>
      </w:tblPr>
      <w:tblGrid>
        <w:gridCol w:w="13536"/>
      </w:tblGrid>
      <w:tr w:rsidR="0001240E" w:rsidRPr="000C51FE" w14:paraId="6B6A2AD5" w14:textId="77777777" w:rsidTr="000C51FE">
        <w:trPr>
          <w:jc w:val="center"/>
        </w:trPr>
        <w:tc>
          <w:tcPr>
            <w:tcW w:w="13735" w:type="dxa"/>
            <w:shd w:val="solid" w:color="auto" w:fill="auto"/>
          </w:tcPr>
          <w:p w14:paraId="17852F09" w14:textId="77777777" w:rsidR="0001240E" w:rsidRPr="009C3B9A" w:rsidRDefault="00624134" w:rsidP="00414AD7">
            <w:pPr>
              <w:pStyle w:val="Heading1"/>
            </w:pPr>
            <w:r w:rsidRPr="009C3B9A">
              <w:lastRenderedPageBreak/>
              <w:t xml:space="preserve">Tentative </w:t>
            </w:r>
            <w:r w:rsidR="0001240E" w:rsidRPr="009C3B9A">
              <w:t>Reporting Calendar</w:t>
            </w:r>
          </w:p>
        </w:tc>
      </w:tr>
    </w:tbl>
    <w:p w14:paraId="62FA20EB" w14:textId="77777777" w:rsidR="0001240E" w:rsidRPr="00401957" w:rsidRDefault="0001240E" w:rsidP="0001240E">
      <w:pPr>
        <w:tabs>
          <w:tab w:val="left" w:pos="4260"/>
        </w:tabs>
        <w:rPr>
          <w:rFonts w:ascii="Arial" w:hAnsi="Arial" w:cs="Arial"/>
        </w:rPr>
      </w:pPr>
    </w:p>
    <w:p w14:paraId="30CDB4CF" w14:textId="77777777" w:rsidR="0001240E" w:rsidRPr="00401957" w:rsidRDefault="0001240E" w:rsidP="0001240E">
      <w:pPr>
        <w:tabs>
          <w:tab w:val="left" w:pos="4260"/>
        </w:tabs>
        <w:rPr>
          <w:rFonts w:ascii="Arial" w:hAnsi="Arial" w:cs="Arial"/>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397"/>
        <w:gridCol w:w="6503"/>
      </w:tblGrid>
      <w:tr w:rsidR="00141192" w:rsidRPr="009C3B9A" w14:paraId="4A77177F" w14:textId="77777777" w:rsidTr="00C37E23">
        <w:trPr>
          <w:trHeight w:val="560"/>
        </w:trPr>
        <w:tc>
          <w:tcPr>
            <w:tcW w:w="3888" w:type="dxa"/>
            <w:shd w:val="clear" w:color="auto" w:fill="548DD4"/>
          </w:tcPr>
          <w:p w14:paraId="5E9E3014" w14:textId="77777777" w:rsidR="00141192" w:rsidRPr="009C3B9A" w:rsidRDefault="00141192" w:rsidP="000C51FE">
            <w:pPr>
              <w:tabs>
                <w:tab w:val="left" w:pos="4260"/>
              </w:tabs>
              <w:jc w:val="center"/>
              <w:rPr>
                <w:b/>
                <w:sz w:val="28"/>
                <w:szCs w:val="28"/>
              </w:rPr>
            </w:pPr>
            <w:r w:rsidRPr="009C3B9A">
              <w:rPr>
                <w:b/>
                <w:sz w:val="28"/>
                <w:szCs w:val="28"/>
              </w:rPr>
              <w:t>Month</w:t>
            </w:r>
          </w:p>
        </w:tc>
        <w:tc>
          <w:tcPr>
            <w:tcW w:w="3397" w:type="dxa"/>
            <w:shd w:val="clear" w:color="auto" w:fill="548DD4"/>
          </w:tcPr>
          <w:p w14:paraId="75A76905" w14:textId="77777777" w:rsidR="00141192" w:rsidRPr="009C3B9A" w:rsidRDefault="00624134" w:rsidP="000C51FE">
            <w:pPr>
              <w:tabs>
                <w:tab w:val="left" w:pos="4260"/>
              </w:tabs>
              <w:jc w:val="center"/>
              <w:rPr>
                <w:b/>
                <w:sz w:val="28"/>
                <w:szCs w:val="28"/>
              </w:rPr>
            </w:pPr>
            <w:r w:rsidRPr="009C3B9A">
              <w:rPr>
                <w:b/>
                <w:sz w:val="28"/>
                <w:szCs w:val="28"/>
              </w:rPr>
              <w:t>Deadline</w:t>
            </w:r>
          </w:p>
        </w:tc>
        <w:tc>
          <w:tcPr>
            <w:tcW w:w="6503" w:type="dxa"/>
            <w:shd w:val="clear" w:color="auto" w:fill="548DD4"/>
          </w:tcPr>
          <w:p w14:paraId="3274EB64" w14:textId="77777777" w:rsidR="00141192" w:rsidRPr="009C3B9A" w:rsidRDefault="00141192" w:rsidP="000C51FE">
            <w:pPr>
              <w:tabs>
                <w:tab w:val="left" w:pos="4260"/>
              </w:tabs>
              <w:jc w:val="center"/>
              <w:rPr>
                <w:b/>
                <w:sz w:val="28"/>
                <w:szCs w:val="28"/>
              </w:rPr>
            </w:pPr>
            <w:r w:rsidRPr="009C3B9A">
              <w:rPr>
                <w:b/>
                <w:sz w:val="28"/>
                <w:szCs w:val="28"/>
              </w:rPr>
              <w:t>Activity</w:t>
            </w:r>
          </w:p>
        </w:tc>
      </w:tr>
      <w:tr w:rsidR="00141192" w:rsidRPr="009C3B9A" w14:paraId="641DDDAE" w14:textId="77777777" w:rsidTr="00C37E23">
        <w:trPr>
          <w:trHeight w:val="560"/>
        </w:trPr>
        <w:tc>
          <w:tcPr>
            <w:tcW w:w="3888" w:type="dxa"/>
          </w:tcPr>
          <w:p w14:paraId="55CD3781" w14:textId="77777777" w:rsidR="00141192" w:rsidRPr="009C3B9A" w:rsidRDefault="00624134" w:rsidP="000C51FE">
            <w:pPr>
              <w:tabs>
                <w:tab w:val="left" w:pos="4260"/>
              </w:tabs>
              <w:jc w:val="center"/>
              <w:rPr>
                <w:sz w:val="28"/>
                <w:szCs w:val="28"/>
              </w:rPr>
            </w:pPr>
            <w:r w:rsidRPr="009C3B9A">
              <w:rPr>
                <w:sz w:val="28"/>
                <w:szCs w:val="28"/>
              </w:rPr>
              <w:t>October</w:t>
            </w:r>
          </w:p>
        </w:tc>
        <w:tc>
          <w:tcPr>
            <w:tcW w:w="3397" w:type="dxa"/>
          </w:tcPr>
          <w:p w14:paraId="3CD73DEF" w14:textId="77777777" w:rsidR="00141192" w:rsidRPr="009C3B9A" w:rsidRDefault="00624134" w:rsidP="000C51FE">
            <w:pPr>
              <w:tabs>
                <w:tab w:val="left" w:pos="4260"/>
              </w:tabs>
              <w:jc w:val="center"/>
              <w:rPr>
                <w:sz w:val="28"/>
                <w:szCs w:val="28"/>
              </w:rPr>
            </w:pPr>
            <w:r w:rsidRPr="009C3B9A">
              <w:rPr>
                <w:sz w:val="28"/>
                <w:szCs w:val="28"/>
              </w:rPr>
              <w:t>October 15</w:t>
            </w:r>
          </w:p>
        </w:tc>
        <w:tc>
          <w:tcPr>
            <w:tcW w:w="6503" w:type="dxa"/>
          </w:tcPr>
          <w:p w14:paraId="286FCD25" w14:textId="77777777" w:rsidR="00141192" w:rsidRPr="009C3B9A" w:rsidRDefault="00141192" w:rsidP="00C37E23">
            <w:pPr>
              <w:tabs>
                <w:tab w:val="left" w:pos="4260"/>
              </w:tabs>
              <w:rPr>
                <w:sz w:val="28"/>
                <w:szCs w:val="28"/>
              </w:rPr>
            </w:pPr>
            <w:r w:rsidRPr="009C3B9A">
              <w:rPr>
                <w:sz w:val="28"/>
                <w:szCs w:val="28"/>
              </w:rPr>
              <w:t>Finalized Data File to MDE</w:t>
            </w:r>
            <w:r w:rsidR="00C56D12" w:rsidRPr="009C3B9A">
              <w:rPr>
                <w:sz w:val="28"/>
                <w:szCs w:val="28"/>
              </w:rPr>
              <w:t xml:space="preserve"> (MSIS)</w:t>
            </w:r>
          </w:p>
        </w:tc>
      </w:tr>
      <w:tr w:rsidR="00141192" w:rsidRPr="009C3B9A" w14:paraId="591F0487" w14:textId="77777777" w:rsidTr="00C37E23">
        <w:trPr>
          <w:trHeight w:val="560"/>
        </w:trPr>
        <w:tc>
          <w:tcPr>
            <w:tcW w:w="3888" w:type="dxa"/>
          </w:tcPr>
          <w:p w14:paraId="68CE42DC" w14:textId="77777777" w:rsidR="00141192" w:rsidRPr="009C3B9A" w:rsidRDefault="00624134" w:rsidP="000C51FE">
            <w:pPr>
              <w:tabs>
                <w:tab w:val="left" w:pos="4260"/>
              </w:tabs>
              <w:jc w:val="center"/>
              <w:rPr>
                <w:sz w:val="28"/>
                <w:szCs w:val="28"/>
              </w:rPr>
            </w:pPr>
            <w:r w:rsidRPr="009C3B9A">
              <w:rPr>
                <w:sz w:val="28"/>
                <w:szCs w:val="28"/>
              </w:rPr>
              <w:t>November</w:t>
            </w:r>
          </w:p>
        </w:tc>
        <w:tc>
          <w:tcPr>
            <w:tcW w:w="3397" w:type="dxa"/>
          </w:tcPr>
          <w:p w14:paraId="4BE7EC48" w14:textId="77777777" w:rsidR="00141192" w:rsidRPr="009C3B9A" w:rsidRDefault="00624134" w:rsidP="000C51FE">
            <w:pPr>
              <w:tabs>
                <w:tab w:val="left" w:pos="4260"/>
              </w:tabs>
              <w:jc w:val="center"/>
              <w:rPr>
                <w:sz w:val="28"/>
                <w:szCs w:val="28"/>
              </w:rPr>
            </w:pPr>
            <w:r w:rsidRPr="009C3B9A">
              <w:rPr>
                <w:sz w:val="28"/>
                <w:szCs w:val="28"/>
              </w:rPr>
              <w:t>November 1</w:t>
            </w:r>
          </w:p>
        </w:tc>
        <w:tc>
          <w:tcPr>
            <w:tcW w:w="6503" w:type="dxa"/>
          </w:tcPr>
          <w:p w14:paraId="1B605163" w14:textId="77777777" w:rsidR="00141192" w:rsidRPr="009C3B9A" w:rsidRDefault="00141192" w:rsidP="00C37E23">
            <w:pPr>
              <w:tabs>
                <w:tab w:val="left" w:pos="4260"/>
              </w:tabs>
              <w:rPr>
                <w:sz w:val="28"/>
                <w:szCs w:val="28"/>
              </w:rPr>
            </w:pPr>
            <w:r w:rsidRPr="009C3B9A">
              <w:rPr>
                <w:sz w:val="28"/>
                <w:szCs w:val="28"/>
              </w:rPr>
              <w:t>District Summary Ready</w:t>
            </w:r>
            <w:r w:rsidR="00C56D12" w:rsidRPr="009C3B9A">
              <w:rPr>
                <w:sz w:val="28"/>
                <w:szCs w:val="28"/>
              </w:rPr>
              <w:t xml:space="preserve"> (Lotus Notes)</w:t>
            </w:r>
          </w:p>
        </w:tc>
      </w:tr>
      <w:tr w:rsidR="00624134" w:rsidRPr="009C3B9A" w14:paraId="54812152" w14:textId="77777777" w:rsidTr="00C37E23">
        <w:trPr>
          <w:trHeight w:val="560"/>
        </w:trPr>
        <w:tc>
          <w:tcPr>
            <w:tcW w:w="3888" w:type="dxa"/>
          </w:tcPr>
          <w:p w14:paraId="15FD866A" w14:textId="77777777" w:rsidR="00624134" w:rsidRPr="009C3B9A" w:rsidRDefault="00624134" w:rsidP="000C51FE">
            <w:pPr>
              <w:tabs>
                <w:tab w:val="left" w:pos="4260"/>
              </w:tabs>
              <w:jc w:val="center"/>
              <w:rPr>
                <w:sz w:val="28"/>
                <w:szCs w:val="28"/>
              </w:rPr>
            </w:pPr>
            <w:r w:rsidRPr="009C3B9A">
              <w:rPr>
                <w:sz w:val="28"/>
                <w:szCs w:val="28"/>
              </w:rPr>
              <w:t>November</w:t>
            </w:r>
          </w:p>
        </w:tc>
        <w:tc>
          <w:tcPr>
            <w:tcW w:w="3397" w:type="dxa"/>
          </w:tcPr>
          <w:p w14:paraId="3A1A3C0B" w14:textId="77777777" w:rsidR="00624134" w:rsidRPr="009C3B9A" w:rsidRDefault="00624134" w:rsidP="000C51FE">
            <w:pPr>
              <w:tabs>
                <w:tab w:val="left" w:pos="4260"/>
              </w:tabs>
              <w:jc w:val="center"/>
              <w:rPr>
                <w:sz w:val="28"/>
                <w:szCs w:val="28"/>
              </w:rPr>
            </w:pPr>
            <w:r w:rsidRPr="009C3B9A">
              <w:rPr>
                <w:sz w:val="28"/>
                <w:szCs w:val="28"/>
              </w:rPr>
              <w:t>November 1</w:t>
            </w:r>
          </w:p>
        </w:tc>
        <w:tc>
          <w:tcPr>
            <w:tcW w:w="6503" w:type="dxa"/>
          </w:tcPr>
          <w:p w14:paraId="1B7E39EE" w14:textId="77777777" w:rsidR="00624134" w:rsidRPr="009C3B9A" w:rsidRDefault="00C56D12" w:rsidP="00C37E23">
            <w:pPr>
              <w:tabs>
                <w:tab w:val="left" w:pos="4260"/>
              </w:tabs>
              <w:rPr>
                <w:sz w:val="28"/>
                <w:szCs w:val="28"/>
              </w:rPr>
            </w:pPr>
            <w:r w:rsidRPr="009C3B9A">
              <w:rPr>
                <w:sz w:val="28"/>
                <w:szCs w:val="28"/>
              </w:rPr>
              <w:t>Pell/BIA Information d</w:t>
            </w:r>
            <w:r w:rsidR="00624134" w:rsidRPr="009C3B9A">
              <w:rPr>
                <w:sz w:val="28"/>
                <w:szCs w:val="28"/>
              </w:rPr>
              <w:t xml:space="preserve">ue to </w:t>
            </w:r>
            <w:r w:rsidR="00F87913" w:rsidRPr="009C3B9A">
              <w:rPr>
                <w:sz w:val="28"/>
                <w:szCs w:val="28"/>
              </w:rPr>
              <w:t>MCCB</w:t>
            </w:r>
            <w:r w:rsidR="0050417F" w:rsidRPr="009C3B9A">
              <w:rPr>
                <w:sz w:val="28"/>
                <w:szCs w:val="28"/>
              </w:rPr>
              <w:t xml:space="preserve"> (hard copy)</w:t>
            </w:r>
          </w:p>
        </w:tc>
      </w:tr>
      <w:tr w:rsidR="00624134" w:rsidRPr="009C3B9A" w14:paraId="5AF7BB5A" w14:textId="77777777" w:rsidTr="00C37E23">
        <w:trPr>
          <w:trHeight w:val="560"/>
        </w:trPr>
        <w:tc>
          <w:tcPr>
            <w:tcW w:w="3888" w:type="dxa"/>
          </w:tcPr>
          <w:p w14:paraId="78E83A07" w14:textId="77777777" w:rsidR="00624134" w:rsidRPr="009C3B9A" w:rsidRDefault="00C56D12" w:rsidP="000C51FE">
            <w:pPr>
              <w:tabs>
                <w:tab w:val="left" w:pos="4260"/>
              </w:tabs>
              <w:jc w:val="center"/>
              <w:rPr>
                <w:sz w:val="28"/>
                <w:szCs w:val="28"/>
              </w:rPr>
            </w:pPr>
            <w:r w:rsidRPr="009C3B9A">
              <w:rPr>
                <w:sz w:val="28"/>
                <w:szCs w:val="28"/>
              </w:rPr>
              <w:t>November</w:t>
            </w:r>
          </w:p>
        </w:tc>
        <w:tc>
          <w:tcPr>
            <w:tcW w:w="3397" w:type="dxa"/>
          </w:tcPr>
          <w:p w14:paraId="00070653" w14:textId="77777777" w:rsidR="00624134" w:rsidRPr="009C3B9A" w:rsidRDefault="00C56D12" w:rsidP="000C51FE">
            <w:pPr>
              <w:tabs>
                <w:tab w:val="left" w:pos="4260"/>
              </w:tabs>
              <w:jc w:val="center"/>
              <w:rPr>
                <w:sz w:val="28"/>
                <w:szCs w:val="28"/>
              </w:rPr>
            </w:pPr>
            <w:r w:rsidRPr="009C3B9A">
              <w:rPr>
                <w:sz w:val="28"/>
                <w:szCs w:val="28"/>
              </w:rPr>
              <w:t>November 30</w:t>
            </w:r>
          </w:p>
        </w:tc>
        <w:tc>
          <w:tcPr>
            <w:tcW w:w="6503" w:type="dxa"/>
          </w:tcPr>
          <w:p w14:paraId="288A414C" w14:textId="77777777" w:rsidR="00624134" w:rsidRPr="009C3B9A" w:rsidRDefault="00624134" w:rsidP="00C37E23">
            <w:pPr>
              <w:tabs>
                <w:tab w:val="left" w:pos="4260"/>
              </w:tabs>
              <w:rPr>
                <w:sz w:val="28"/>
                <w:szCs w:val="28"/>
              </w:rPr>
            </w:pPr>
            <w:r w:rsidRPr="009C3B9A">
              <w:rPr>
                <w:sz w:val="28"/>
                <w:szCs w:val="28"/>
              </w:rPr>
              <w:t>Improvement Plans Due to MDE (through Lotus Notes)</w:t>
            </w:r>
          </w:p>
        </w:tc>
      </w:tr>
      <w:tr w:rsidR="00C56D12" w:rsidRPr="009C3B9A" w14:paraId="06F5CE5C" w14:textId="77777777" w:rsidTr="00C37E23">
        <w:trPr>
          <w:trHeight w:val="560"/>
        </w:trPr>
        <w:tc>
          <w:tcPr>
            <w:tcW w:w="3888" w:type="dxa"/>
          </w:tcPr>
          <w:p w14:paraId="6CDB62C1" w14:textId="77777777" w:rsidR="00C56D12" w:rsidRPr="009C3B9A" w:rsidRDefault="00C56D12" w:rsidP="000C51FE">
            <w:pPr>
              <w:tabs>
                <w:tab w:val="left" w:pos="4260"/>
              </w:tabs>
              <w:jc w:val="center"/>
              <w:rPr>
                <w:sz w:val="28"/>
                <w:szCs w:val="28"/>
              </w:rPr>
            </w:pPr>
            <w:r w:rsidRPr="009C3B9A">
              <w:rPr>
                <w:sz w:val="28"/>
                <w:szCs w:val="28"/>
              </w:rPr>
              <w:t>March</w:t>
            </w:r>
          </w:p>
        </w:tc>
        <w:tc>
          <w:tcPr>
            <w:tcW w:w="3397" w:type="dxa"/>
          </w:tcPr>
          <w:p w14:paraId="37687801" w14:textId="77777777" w:rsidR="00C56D12" w:rsidRPr="009C3B9A" w:rsidRDefault="00C56D12" w:rsidP="000C51FE">
            <w:pPr>
              <w:tabs>
                <w:tab w:val="left" w:pos="4260"/>
              </w:tabs>
              <w:jc w:val="center"/>
              <w:rPr>
                <w:sz w:val="28"/>
                <w:szCs w:val="28"/>
              </w:rPr>
            </w:pPr>
            <w:r w:rsidRPr="009C3B9A">
              <w:rPr>
                <w:sz w:val="28"/>
                <w:szCs w:val="28"/>
              </w:rPr>
              <w:t>March 15</w:t>
            </w:r>
          </w:p>
        </w:tc>
        <w:tc>
          <w:tcPr>
            <w:tcW w:w="6503" w:type="dxa"/>
          </w:tcPr>
          <w:p w14:paraId="3DD09BCD" w14:textId="77777777" w:rsidR="00C56D12" w:rsidRPr="009C3B9A" w:rsidRDefault="00AB4A0D" w:rsidP="00C37E23">
            <w:pPr>
              <w:tabs>
                <w:tab w:val="left" w:pos="4260"/>
              </w:tabs>
              <w:rPr>
                <w:sz w:val="28"/>
                <w:szCs w:val="28"/>
              </w:rPr>
            </w:pPr>
            <w:r w:rsidRPr="009C3B9A">
              <w:rPr>
                <w:sz w:val="28"/>
                <w:szCs w:val="28"/>
              </w:rPr>
              <w:t>Local Plan Updates to MDE</w:t>
            </w:r>
            <w:r w:rsidR="0050417F" w:rsidRPr="009C3B9A">
              <w:rPr>
                <w:sz w:val="28"/>
                <w:szCs w:val="28"/>
              </w:rPr>
              <w:t xml:space="preserve"> (hard copy)</w:t>
            </w:r>
          </w:p>
        </w:tc>
      </w:tr>
    </w:tbl>
    <w:p w14:paraId="1EFA4C75" w14:textId="77777777" w:rsidR="001F2C77" w:rsidRPr="009C3B9A" w:rsidRDefault="001F2C77" w:rsidP="001867C7">
      <w:pPr>
        <w:tabs>
          <w:tab w:val="left" w:pos="4260"/>
        </w:tabs>
        <w:rPr>
          <w:sz w:val="28"/>
          <w:szCs w:val="28"/>
        </w:rPr>
      </w:pPr>
    </w:p>
    <w:p w14:paraId="0353DE5A" w14:textId="77777777" w:rsidR="001F2C77" w:rsidRDefault="001F2C77" w:rsidP="001867C7">
      <w:pPr>
        <w:tabs>
          <w:tab w:val="left" w:pos="4260"/>
        </w:tabs>
        <w:rPr>
          <w:rFonts w:ascii="Arial" w:hAnsi="Arial" w:cs="Arial"/>
        </w:rPr>
      </w:pPr>
    </w:p>
    <w:p w14:paraId="4385DEDD" w14:textId="77777777" w:rsidR="001F2C77" w:rsidRDefault="001F2C77" w:rsidP="001F2C77">
      <w:pPr>
        <w:tabs>
          <w:tab w:val="left" w:pos="4260"/>
        </w:tabs>
        <w:rPr>
          <w:rFonts w:ascii="Arial" w:hAnsi="Arial" w:cs="Arial"/>
        </w:rPr>
      </w:pPr>
    </w:p>
    <w:p w14:paraId="01C398A9" w14:textId="77777777" w:rsidR="001F2C77" w:rsidRDefault="001F2C77" w:rsidP="001F2C77">
      <w:pPr>
        <w:tabs>
          <w:tab w:val="left" w:pos="4260"/>
        </w:tabs>
        <w:rPr>
          <w:rFonts w:ascii="Arial" w:hAnsi="Arial" w:cs="Arial"/>
        </w:rPr>
      </w:pPr>
    </w:p>
    <w:p w14:paraId="47C443BE" w14:textId="77777777" w:rsidR="00270010" w:rsidRDefault="00270010" w:rsidP="001867C7">
      <w:pPr>
        <w:tabs>
          <w:tab w:val="left" w:pos="4260"/>
        </w:tabs>
        <w:rPr>
          <w:rFonts w:ascii="Arial" w:hAnsi="Arial" w:cs="Arial"/>
        </w:rPr>
      </w:pPr>
    </w:p>
    <w:p w14:paraId="4F679A47" w14:textId="77777777" w:rsidR="001867C7" w:rsidRPr="00401957" w:rsidRDefault="0001240E" w:rsidP="001867C7">
      <w:pPr>
        <w:tabs>
          <w:tab w:val="left" w:pos="4260"/>
        </w:tabs>
        <w:rPr>
          <w:rFonts w:ascii="Arial" w:hAnsi="Arial" w:cs="Arial"/>
        </w:rPr>
      </w:pPr>
      <w:r>
        <w:rPr>
          <w:rFonts w:ascii="Arial" w:hAnsi="Arial" w:cs="Arial"/>
        </w:rPr>
        <w:br w:type="page"/>
      </w:r>
    </w:p>
    <w:tbl>
      <w:tblPr>
        <w:tblW w:w="0" w:type="auto"/>
        <w:jc w:val="center"/>
        <w:tblBorders>
          <w:top w:val="single" w:sz="4" w:space="0" w:color="auto"/>
          <w:bottom w:val="single" w:sz="4" w:space="0" w:color="auto"/>
        </w:tblBorders>
        <w:shd w:val="solid" w:color="auto" w:fill="auto"/>
        <w:tblLook w:val="01E0" w:firstRow="1" w:lastRow="1" w:firstColumn="1" w:lastColumn="1" w:noHBand="0" w:noVBand="0"/>
      </w:tblPr>
      <w:tblGrid>
        <w:gridCol w:w="13536"/>
      </w:tblGrid>
      <w:tr w:rsidR="001867C7" w:rsidRPr="009C3B9A" w14:paraId="2DC0836F" w14:textId="77777777" w:rsidTr="000C51FE">
        <w:trPr>
          <w:jc w:val="center"/>
        </w:trPr>
        <w:tc>
          <w:tcPr>
            <w:tcW w:w="13735" w:type="dxa"/>
            <w:shd w:val="solid" w:color="auto" w:fill="auto"/>
          </w:tcPr>
          <w:p w14:paraId="549686DC" w14:textId="77777777" w:rsidR="001867C7" w:rsidRPr="009C3B9A" w:rsidRDefault="001867C7" w:rsidP="00414AD7">
            <w:pPr>
              <w:pStyle w:val="Heading1"/>
            </w:pPr>
            <w:r w:rsidRPr="009C3B9A">
              <w:lastRenderedPageBreak/>
              <w:t>District/Campus Codes</w:t>
            </w:r>
          </w:p>
        </w:tc>
      </w:tr>
    </w:tbl>
    <w:p w14:paraId="4D7F072D" w14:textId="77777777" w:rsidR="00534D3A" w:rsidRPr="00A31F64" w:rsidRDefault="00ED079B" w:rsidP="00534D3A">
      <w:pPr>
        <w:tabs>
          <w:tab w:val="left" w:pos="4260"/>
        </w:tabs>
        <w:rPr>
          <w:sz w:val="28"/>
          <w:szCs w:val="28"/>
        </w:rPr>
      </w:pPr>
      <w:r w:rsidRPr="00A31F64">
        <w:rPr>
          <w:sz w:val="28"/>
          <w:szCs w:val="28"/>
        </w:rPr>
        <w:t>Requests for additional school/campus codes should be made in writing or through email to the</w:t>
      </w:r>
      <w:r w:rsidR="00CD39D6" w:rsidRPr="00A31F64">
        <w:rPr>
          <w:sz w:val="28"/>
          <w:szCs w:val="28"/>
        </w:rPr>
        <w:t xml:space="preserve"> Director</w:t>
      </w:r>
      <w:r w:rsidRPr="00A31F64">
        <w:rPr>
          <w:sz w:val="28"/>
          <w:szCs w:val="28"/>
        </w:rPr>
        <w:t xml:space="preserve"> for Career and Technical Education at the </w:t>
      </w:r>
      <w:r w:rsidR="00F87913" w:rsidRPr="00A31F64">
        <w:rPr>
          <w:sz w:val="28"/>
          <w:szCs w:val="28"/>
        </w:rPr>
        <w:t xml:space="preserve">Mississippi </w:t>
      </w:r>
      <w:r w:rsidRPr="00A31F64">
        <w:rPr>
          <w:sz w:val="28"/>
          <w:szCs w:val="28"/>
        </w:rPr>
        <w:t xml:space="preserve">Community </w:t>
      </w:r>
      <w:r w:rsidR="00F87913" w:rsidRPr="00A31F64">
        <w:rPr>
          <w:sz w:val="28"/>
          <w:szCs w:val="28"/>
        </w:rPr>
        <w:t xml:space="preserve">College Board </w:t>
      </w:r>
      <w:r w:rsidR="00B6731C" w:rsidRPr="00A31F64">
        <w:rPr>
          <w:sz w:val="28"/>
          <w:szCs w:val="28"/>
        </w:rPr>
        <w:t xml:space="preserve">(see contact information, page </w:t>
      </w:r>
      <w:r w:rsidR="00112E92">
        <w:rPr>
          <w:sz w:val="28"/>
          <w:szCs w:val="28"/>
        </w:rPr>
        <w:t>29</w:t>
      </w:r>
      <w:r w:rsidR="00402A82" w:rsidRPr="00A31F64">
        <w:rPr>
          <w:sz w:val="28"/>
          <w:szCs w:val="28"/>
        </w:rPr>
        <w:t>).</w:t>
      </w:r>
    </w:p>
    <w:p w14:paraId="1D4318A0" w14:textId="77777777" w:rsidR="00F85290" w:rsidRPr="00A31F64" w:rsidRDefault="00F85290" w:rsidP="00534D3A">
      <w:pPr>
        <w:tabs>
          <w:tab w:val="left" w:pos="4260"/>
        </w:tabs>
        <w:jc w:val="center"/>
        <w:rPr>
          <w:b/>
          <w:sz w:val="28"/>
          <w:szCs w:val="28"/>
        </w:rPr>
      </w:pPr>
    </w:p>
    <w:tbl>
      <w:tblPr>
        <w:tblW w:w="137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3960"/>
        <w:gridCol w:w="5400"/>
      </w:tblGrid>
      <w:tr w:rsidR="00733172" w:rsidRPr="009C3B9A" w14:paraId="5EB5B9DB" w14:textId="77777777" w:rsidTr="0041031F">
        <w:trPr>
          <w:trHeight w:val="255"/>
        </w:trPr>
        <w:tc>
          <w:tcPr>
            <w:tcW w:w="4340" w:type="dxa"/>
            <w:shd w:val="clear" w:color="auto" w:fill="548DD4"/>
            <w:vAlign w:val="bottom"/>
          </w:tcPr>
          <w:p w14:paraId="32146C58" w14:textId="77777777" w:rsidR="00733172" w:rsidRPr="009C3B9A" w:rsidRDefault="00733172" w:rsidP="007A456C">
            <w:pPr>
              <w:rPr>
                <w:b/>
                <w:bCs/>
              </w:rPr>
            </w:pPr>
            <w:r w:rsidRPr="009C3B9A">
              <w:rPr>
                <w:b/>
                <w:bCs/>
              </w:rPr>
              <w:t>College</w:t>
            </w:r>
          </w:p>
        </w:tc>
        <w:tc>
          <w:tcPr>
            <w:tcW w:w="3960" w:type="dxa"/>
            <w:shd w:val="clear" w:color="auto" w:fill="548DD4"/>
            <w:vAlign w:val="bottom"/>
          </w:tcPr>
          <w:p w14:paraId="548D4AFA" w14:textId="77777777" w:rsidR="00733172" w:rsidRPr="009C3B9A" w:rsidRDefault="00733172" w:rsidP="007A456C">
            <w:pPr>
              <w:rPr>
                <w:b/>
                <w:bCs/>
              </w:rPr>
            </w:pPr>
            <w:r w:rsidRPr="009C3B9A">
              <w:rPr>
                <w:b/>
                <w:bCs/>
              </w:rPr>
              <w:t>District Code</w:t>
            </w:r>
          </w:p>
        </w:tc>
        <w:tc>
          <w:tcPr>
            <w:tcW w:w="5400" w:type="dxa"/>
            <w:shd w:val="clear" w:color="auto" w:fill="548DD4"/>
          </w:tcPr>
          <w:p w14:paraId="4B823EF2" w14:textId="77777777" w:rsidR="00733172" w:rsidRPr="009C3B9A" w:rsidRDefault="00733172" w:rsidP="00360787">
            <w:pPr>
              <w:rPr>
                <w:b/>
                <w:bCs/>
              </w:rPr>
            </w:pPr>
            <w:r w:rsidRPr="009C3B9A">
              <w:rPr>
                <w:b/>
                <w:bCs/>
              </w:rPr>
              <w:t>School/Campus Code</w:t>
            </w:r>
          </w:p>
        </w:tc>
      </w:tr>
      <w:tr w:rsidR="00733172" w:rsidRPr="009C3B9A" w14:paraId="1B79D41F" w14:textId="77777777" w:rsidTr="00D27D51">
        <w:trPr>
          <w:trHeight w:val="255"/>
        </w:trPr>
        <w:tc>
          <w:tcPr>
            <w:tcW w:w="4340" w:type="dxa"/>
          </w:tcPr>
          <w:p w14:paraId="7CA7EEA1" w14:textId="77777777" w:rsidR="00733172" w:rsidRPr="009C3B9A" w:rsidRDefault="00733172" w:rsidP="00675C4C">
            <w:r w:rsidRPr="009C3B9A">
              <w:t xml:space="preserve">Coahoma </w:t>
            </w:r>
          </w:p>
        </w:tc>
        <w:tc>
          <w:tcPr>
            <w:tcW w:w="3960" w:type="dxa"/>
          </w:tcPr>
          <w:p w14:paraId="517AA227" w14:textId="77777777" w:rsidR="00733172" w:rsidRPr="009C3B9A" w:rsidRDefault="00733172" w:rsidP="00D27D51">
            <w:r w:rsidRPr="009C3B9A">
              <w:t>1403</w:t>
            </w:r>
          </w:p>
        </w:tc>
        <w:tc>
          <w:tcPr>
            <w:tcW w:w="5400" w:type="dxa"/>
          </w:tcPr>
          <w:p w14:paraId="68ABA22F" w14:textId="77777777" w:rsidR="00733172" w:rsidRPr="009C3B9A" w:rsidRDefault="002C799C" w:rsidP="00361BDB">
            <w:r w:rsidRPr="009C3B9A">
              <w:t xml:space="preserve">Clarksdale </w:t>
            </w:r>
            <w:r w:rsidR="00CD2CA6" w:rsidRPr="009C3B9A">
              <w:t xml:space="preserve">= </w:t>
            </w:r>
            <w:r w:rsidR="003E7FBD" w:rsidRPr="009C3B9A">
              <w:t>0</w:t>
            </w:r>
            <w:r w:rsidRPr="009C3B9A">
              <w:t>04</w:t>
            </w:r>
          </w:p>
        </w:tc>
      </w:tr>
      <w:tr w:rsidR="00733172" w:rsidRPr="009C3B9A" w14:paraId="7D5CF88C" w14:textId="77777777" w:rsidTr="00D27D51">
        <w:trPr>
          <w:trHeight w:val="255"/>
        </w:trPr>
        <w:tc>
          <w:tcPr>
            <w:tcW w:w="4340" w:type="dxa"/>
          </w:tcPr>
          <w:p w14:paraId="2BCB6415" w14:textId="77777777" w:rsidR="00733172" w:rsidRPr="009C3B9A" w:rsidRDefault="00733172" w:rsidP="00675C4C">
            <w:r w:rsidRPr="009C3B9A">
              <w:t xml:space="preserve">Copiah-Lincoln </w:t>
            </w:r>
          </w:p>
        </w:tc>
        <w:tc>
          <w:tcPr>
            <w:tcW w:w="3960" w:type="dxa"/>
          </w:tcPr>
          <w:p w14:paraId="34CB43A9" w14:textId="77777777" w:rsidR="00733172" w:rsidRPr="009C3B9A" w:rsidRDefault="00733172" w:rsidP="00D27D51">
            <w:r w:rsidRPr="009C3B9A">
              <w:t>1503</w:t>
            </w:r>
          </w:p>
        </w:tc>
        <w:tc>
          <w:tcPr>
            <w:tcW w:w="5400" w:type="dxa"/>
          </w:tcPr>
          <w:p w14:paraId="74EF6F8D" w14:textId="77777777" w:rsidR="00CD2CA6" w:rsidRPr="009C3B9A" w:rsidRDefault="002C799C" w:rsidP="00361BDB">
            <w:r w:rsidRPr="009C3B9A">
              <w:t>Wesson</w:t>
            </w:r>
            <w:r w:rsidR="00CD2CA6" w:rsidRPr="009C3B9A">
              <w:t xml:space="preserve"> = </w:t>
            </w:r>
            <w:r w:rsidR="003E7FBD" w:rsidRPr="009C3B9A">
              <w:t>0</w:t>
            </w:r>
            <w:r w:rsidRPr="009C3B9A">
              <w:t>08</w:t>
            </w:r>
            <w:r w:rsidR="00D05A6D" w:rsidRPr="009C3B9A">
              <w:t xml:space="preserve"> </w:t>
            </w:r>
          </w:p>
          <w:p w14:paraId="2097672A" w14:textId="77777777" w:rsidR="00CD2CA6" w:rsidRPr="009C3B9A" w:rsidRDefault="00D05A6D" w:rsidP="00361BDB">
            <w:r w:rsidRPr="009C3B9A">
              <w:t>Natchez</w:t>
            </w:r>
            <w:r w:rsidR="002C799C" w:rsidRPr="009C3B9A">
              <w:t xml:space="preserve"> </w:t>
            </w:r>
            <w:r w:rsidR="00CD2CA6" w:rsidRPr="009C3B9A">
              <w:t xml:space="preserve">= </w:t>
            </w:r>
            <w:r w:rsidR="002C799C" w:rsidRPr="009C3B9A">
              <w:t>012</w:t>
            </w:r>
            <w:r w:rsidRPr="009C3B9A">
              <w:t xml:space="preserve"> </w:t>
            </w:r>
          </w:p>
          <w:p w14:paraId="6B5D824F" w14:textId="77777777" w:rsidR="00733172" w:rsidRPr="009C3B9A" w:rsidRDefault="00D05A6D" w:rsidP="00361BDB">
            <w:proofErr w:type="gramStart"/>
            <w:r w:rsidRPr="009C3B9A">
              <w:t>Simpson</w:t>
            </w:r>
            <w:r w:rsidR="002C799C" w:rsidRPr="009C3B9A">
              <w:t xml:space="preserve"> </w:t>
            </w:r>
            <w:r w:rsidR="00CD2CA6" w:rsidRPr="009C3B9A">
              <w:t xml:space="preserve"> County</w:t>
            </w:r>
            <w:proofErr w:type="gramEnd"/>
            <w:r w:rsidR="00CD2CA6" w:rsidRPr="009C3B9A">
              <w:t xml:space="preserve"> = </w:t>
            </w:r>
            <w:r w:rsidR="002C799C" w:rsidRPr="009C3B9A">
              <w:t>016</w:t>
            </w:r>
          </w:p>
        </w:tc>
      </w:tr>
      <w:tr w:rsidR="00733172" w:rsidRPr="009C3B9A" w14:paraId="3D0FD9BB" w14:textId="77777777" w:rsidTr="00D27D51">
        <w:trPr>
          <w:trHeight w:val="255"/>
        </w:trPr>
        <w:tc>
          <w:tcPr>
            <w:tcW w:w="4340" w:type="dxa"/>
          </w:tcPr>
          <w:p w14:paraId="72B809C5" w14:textId="77777777" w:rsidR="00733172" w:rsidRPr="009C3B9A" w:rsidRDefault="00733172" w:rsidP="00675C4C">
            <w:r w:rsidRPr="009C3B9A">
              <w:t xml:space="preserve">East Central </w:t>
            </w:r>
          </w:p>
        </w:tc>
        <w:tc>
          <w:tcPr>
            <w:tcW w:w="3960" w:type="dxa"/>
          </w:tcPr>
          <w:p w14:paraId="195BAE99" w14:textId="77777777" w:rsidR="00733172" w:rsidRPr="009C3B9A" w:rsidRDefault="00733172" w:rsidP="00D27D51">
            <w:r w:rsidRPr="009C3B9A">
              <w:t>5103</w:t>
            </w:r>
          </w:p>
        </w:tc>
        <w:tc>
          <w:tcPr>
            <w:tcW w:w="5400" w:type="dxa"/>
          </w:tcPr>
          <w:p w14:paraId="6D45E9F0" w14:textId="77777777" w:rsidR="00CD2CA6" w:rsidRPr="009C3B9A" w:rsidRDefault="002C799C" w:rsidP="00361BDB">
            <w:r w:rsidRPr="009C3B9A">
              <w:t>Decatur</w:t>
            </w:r>
            <w:r w:rsidR="00CD2CA6" w:rsidRPr="009C3B9A">
              <w:t xml:space="preserve"> = </w:t>
            </w:r>
            <w:r w:rsidR="003E7FBD" w:rsidRPr="009C3B9A">
              <w:t>0</w:t>
            </w:r>
            <w:r w:rsidR="00CD2CA6" w:rsidRPr="009C3B9A">
              <w:t>04</w:t>
            </w:r>
            <w:r w:rsidRPr="009C3B9A">
              <w:t xml:space="preserve"> </w:t>
            </w:r>
          </w:p>
          <w:p w14:paraId="2E2C8B88" w14:textId="77777777" w:rsidR="00CD2CA6" w:rsidRPr="009C3B9A" w:rsidRDefault="00CD2CA6" w:rsidP="00361BDB">
            <w:r w:rsidRPr="009C3B9A">
              <w:t>Philadelphia</w:t>
            </w:r>
            <w:r w:rsidR="002C799C" w:rsidRPr="009C3B9A">
              <w:t xml:space="preserve"> </w:t>
            </w:r>
            <w:r w:rsidRPr="009C3B9A">
              <w:t xml:space="preserve">= </w:t>
            </w:r>
            <w:r w:rsidR="003E7FBD" w:rsidRPr="009C3B9A">
              <w:t>0</w:t>
            </w:r>
            <w:r w:rsidRPr="009C3B9A">
              <w:t>06</w:t>
            </w:r>
            <w:r w:rsidR="002C799C" w:rsidRPr="009C3B9A">
              <w:t xml:space="preserve"> </w:t>
            </w:r>
          </w:p>
          <w:p w14:paraId="7DF1B73F" w14:textId="77777777" w:rsidR="00733172" w:rsidRPr="009C3B9A" w:rsidRDefault="00CD2CA6" w:rsidP="00361BDB">
            <w:r w:rsidRPr="009C3B9A">
              <w:t xml:space="preserve">Non-Public = </w:t>
            </w:r>
            <w:r w:rsidR="002C799C" w:rsidRPr="009C3B9A">
              <w:t>200</w:t>
            </w:r>
          </w:p>
        </w:tc>
      </w:tr>
      <w:tr w:rsidR="00733172" w:rsidRPr="009C3B9A" w14:paraId="54176676" w14:textId="77777777" w:rsidTr="00D27D51">
        <w:trPr>
          <w:trHeight w:val="255"/>
        </w:trPr>
        <w:tc>
          <w:tcPr>
            <w:tcW w:w="4340" w:type="dxa"/>
          </w:tcPr>
          <w:p w14:paraId="2420BFDD" w14:textId="77777777" w:rsidR="00733172" w:rsidRPr="009C3B9A" w:rsidRDefault="00733172" w:rsidP="00675C4C">
            <w:r w:rsidRPr="009C3B9A">
              <w:t xml:space="preserve">East MS </w:t>
            </w:r>
          </w:p>
        </w:tc>
        <w:tc>
          <w:tcPr>
            <w:tcW w:w="3960" w:type="dxa"/>
          </w:tcPr>
          <w:p w14:paraId="176D4E77" w14:textId="77777777" w:rsidR="00733172" w:rsidRPr="009C3B9A" w:rsidRDefault="00733172" w:rsidP="00D27D51">
            <w:r w:rsidRPr="009C3B9A">
              <w:t>3503</w:t>
            </w:r>
          </w:p>
        </w:tc>
        <w:tc>
          <w:tcPr>
            <w:tcW w:w="5400" w:type="dxa"/>
          </w:tcPr>
          <w:p w14:paraId="5767E227" w14:textId="77777777" w:rsidR="00374307" w:rsidRPr="009C3B9A" w:rsidRDefault="00374307" w:rsidP="00361BDB">
            <w:r w:rsidRPr="009C3B9A">
              <w:t>Golden Triangle = 004</w:t>
            </w:r>
          </w:p>
          <w:p w14:paraId="475BD17A" w14:textId="77777777" w:rsidR="00CD2CA6" w:rsidRPr="009C3B9A" w:rsidRDefault="002C799C" w:rsidP="00361BDB">
            <w:r w:rsidRPr="009C3B9A">
              <w:t xml:space="preserve">Scooba </w:t>
            </w:r>
            <w:r w:rsidR="00CD2CA6" w:rsidRPr="009C3B9A">
              <w:t xml:space="preserve">= </w:t>
            </w:r>
            <w:r w:rsidR="003E7FBD" w:rsidRPr="009C3B9A">
              <w:t>0</w:t>
            </w:r>
            <w:r w:rsidR="00CD2CA6" w:rsidRPr="009C3B9A">
              <w:t>08</w:t>
            </w:r>
            <w:r w:rsidRPr="009C3B9A">
              <w:t xml:space="preserve"> </w:t>
            </w:r>
          </w:p>
          <w:p w14:paraId="288010F6" w14:textId="77777777" w:rsidR="00733172" w:rsidRPr="009C3B9A" w:rsidRDefault="00D62C86" w:rsidP="00361BDB">
            <w:r w:rsidRPr="009C3B9A">
              <w:t>West Point = 006</w:t>
            </w:r>
          </w:p>
        </w:tc>
      </w:tr>
      <w:tr w:rsidR="00733172" w:rsidRPr="009C3B9A" w14:paraId="6CF17C5D" w14:textId="77777777" w:rsidTr="00D27D51">
        <w:trPr>
          <w:trHeight w:val="255"/>
        </w:trPr>
        <w:tc>
          <w:tcPr>
            <w:tcW w:w="4340" w:type="dxa"/>
          </w:tcPr>
          <w:p w14:paraId="20C2A672" w14:textId="77777777" w:rsidR="00733172" w:rsidRPr="009C3B9A" w:rsidRDefault="00733172" w:rsidP="00675C4C">
            <w:r w:rsidRPr="009C3B9A">
              <w:t xml:space="preserve">Hinds </w:t>
            </w:r>
          </w:p>
        </w:tc>
        <w:tc>
          <w:tcPr>
            <w:tcW w:w="3960" w:type="dxa"/>
          </w:tcPr>
          <w:p w14:paraId="66781444" w14:textId="77777777" w:rsidR="00733172" w:rsidRPr="009C3B9A" w:rsidRDefault="00733172" w:rsidP="00D27D51">
            <w:r w:rsidRPr="009C3B9A">
              <w:t>2503</w:t>
            </w:r>
          </w:p>
        </w:tc>
        <w:tc>
          <w:tcPr>
            <w:tcW w:w="5400" w:type="dxa"/>
          </w:tcPr>
          <w:p w14:paraId="27AE5F07" w14:textId="77777777" w:rsidR="00CD2CA6" w:rsidRPr="009C3B9A" w:rsidRDefault="002C799C" w:rsidP="00361BDB">
            <w:r w:rsidRPr="009C3B9A">
              <w:t xml:space="preserve">Raymond </w:t>
            </w:r>
            <w:r w:rsidR="00CD2CA6" w:rsidRPr="009C3B9A">
              <w:t xml:space="preserve">= </w:t>
            </w:r>
            <w:r w:rsidR="003E7FBD" w:rsidRPr="009C3B9A">
              <w:t>0</w:t>
            </w:r>
            <w:r w:rsidR="00CD2CA6" w:rsidRPr="009C3B9A">
              <w:t>08</w:t>
            </w:r>
            <w:r w:rsidRPr="009C3B9A">
              <w:t xml:space="preserve"> </w:t>
            </w:r>
          </w:p>
          <w:p w14:paraId="67805FB7" w14:textId="77777777" w:rsidR="00CD2CA6" w:rsidRPr="009C3B9A" w:rsidRDefault="002C799C" w:rsidP="00361BDB">
            <w:r w:rsidRPr="009C3B9A">
              <w:t xml:space="preserve">Jackson </w:t>
            </w:r>
            <w:proofErr w:type="gramStart"/>
            <w:r w:rsidRPr="009C3B9A">
              <w:t xml:space="preserve">Branch </w:t>
            </w:r>
            <w:r w:rsidR="00CD2CA6" w:rsidRPr="009C3B9A">
              <w:t xml:space="preserve"> =</w:t>
            </w:r>
            <w:proofErr w:type="gramEnd"/>
            <w:r w:rsidR="00CD2CA6" w:rsidRPr="009C3B9A">
              <w:t xml:space="preserve"> </w:t>
            </w:r>
            <w:r w:rsidR="003E7FBD" w:rsidRPr="009C3B9A">
              <w:t>0</w:t>
            </w:r>
            <w:r w:rsidR="00CD2CA6" w:rsidRPr="009C3B9A">
              <w:t>04</w:t>
            </w:r>
            <w:r w:rsidRPr="009C3B9A">
              <w:t xml:space="preserve"> </w:t>
            </w:r>
          </w:p>
          <w:p w14:paraId="42E4D6F5" w14:textId="77777777" w:rsidR="00CD2CA6" w:rsidRPr="009C3B9A" w:rsidRDefault="002C799C" w:rsidP="00361BDB">
            <w:proofErr w:type="gramStart"/>
            <w:r w:rsidRPr="009C3B9A">
              <w:t xml:space="preserve">Vicksburg </w:t>
            </w:r>
            <w:r w:rsidR="00CD2CA6" w:rsidRPr="009C3B9A">
              <w:t xml:space="preserve"> =</w:t>
            </w:r>
            <w:proofErr w:type="gramEnd"/>
            <w:r w:rsidR="00CD2CA6" w:rsidRPr="009C3B9A">
              <w:t xml:space="preserve"> </w:t>
            </w:r>
            <w:r w:rsidRPr="009C3B9A">
              <w:t xml:space="preserve">012 </w:t>
            </w:r>
          </w:p>
          <w:p w14:paraId="601748EC" w14:textId="77777777" w:rsidR="00CD2CA6" w:rsidRPr="009C3B9A" w:rsidRDefault="002C799C" w:rsidP="00361BDB">
            <w:r w:rsidRPr="009C3B9A">
              <w:t>Health Center</w:t>
            </w:r>
            <w:r w:rsidR="00CD2CA6" w:rsidRPr="009C3B9A">
              <w:t xml:space="preserve"> = 016</w:t>
            </w:r>
            <w:r w:rsidRPr="009C3B9A">
              <w:t xml:space="preserve"> </w:t>
            </w:r>
          </w:p>
          <w:p w14:paraId="7855705B" w14:textId="77777777" w:rsidR="00CD2CA6" w:rsidRPr="009C3B9A" w:rsidRDefault="00D05A6D" w:rsidP="00361BDB">
            <w:r w:rsidRPr="009C3B9A">
              <w:t>Rankin</w:t>
            </w:r>
            <w:r w:rsidR="002C799C" w:rsidRPr="009C3B9A">
              <w:t xml:space="preserve"> </w:t>
            </w:r>
            <w:r w:rsidR="00CD2CA6" w:rsidRPr="009C3B9A">
              <w:t xml:space="preserve">= </w:t>
            </w:r>
            <w:r w:rsidR="002C799C" w:rsidRPr="009C3B9A">
              <w:t>020</w:t>
            </w:r>
            <w:r w:rsidRPr="009C3B9A">
              <w:t xml:space="preserve"> </w:t>
            </w:r>
          </w:p>
          <w:p w14:paraId="00C43F1C" w14:textId="77777777" w:rsidR="00CD2CA6" w:rsidRPr="009C3B9A" w:rsidRDefault="00D05A6D" w:rsidP="00361BDB">
            <w:proofErr w:type="gramStart"/>
            <w:r w:rsidRPr="009C3B9A">
              <w:t>Utica</w:t>
            </w:r>
            <w:r w:rsidR="002C799C" w:rsidRPr="009C3B9A">
              <w:t xml:space="preserve"> </w:t>
            </w:r>
            <w:r w:rsidR="00CD2CA6" w:rsidRPr="009C3B9A">
              <w:t xml:space="preserve"> =</w:t>
            </w:r>
            <w:proofErr w:type="gramEnd"/>
            <w:r w:rsidR="00CD2CA6" w:rsidRPr="009C3B9A">
              <w:t xml:space="preserve"> 022</w:t>
            </w:r>
            <w:r w:rsidR="002C799C" w:rsidRPr="009C3B9A">
              <w:t xml:space="preserve"> </w:t>
            </w:r>
          </w:p>
          <w:p w14:paraId="03B5C5F4" w14:textId="77777777" w:rsidR="00CD2CA6" w:rsidRDefault="002C799C" w:rsidP="00361BDB">
            <w:r w:rsidRPr="009C3B9A">
              <w:t xml:space="preserve">Packard </w:t>
            </w:r>
            <w:proofErr w:type="gramStart"/>
            <w:r w:rsidRPr="009C3B9A">
              <w:t xml:space="preserve">Center </w:t>
            </w:r>
            <w:r w:rsidR="00CD2CA6" w:rsidRPr="009C3B9A">
              <w:t xml:space="preserve"> =</w:t>
            </w:r>
            <w:proofErr w:type="gramEnd"/>
            <w:r w:rsidR="00CD2CA6" w:rsidRPr="009C3B9A">
              <w:t xml:space="preserve"> </w:t>
            </w:r>
            <w:r w:rsidRPr="009C3B9A">
              <w:t xml:space="preserve">024 </w:t>
            </w:r>
          </w:p>
          <w:p w14:paraId="6F77DEA1" w14:textId="77777777" w:rsidR="00B23FA6" w:rsidRPr="009C3B9A" w:rsidRDefault="00B23FA6" w:rsidP="00361BDB">
            <w:r>
              <w:t>ERDC=072</w:t>
            </w:r>
          </w:p>
          <w:p w14:paraId="64A4CCA4" w14:textId="77777777" w:rsidR="00733172" w:rsidRPr="009C3B9A" w:rsidRDefault="002C799C" w:rsidP="00361BDB">
            <w:r w:rsidRPr="009C3B9A">
              <w:t xml:space="preserve">Raymond Career </w:t>
            </w:r>
            <w:proofErr w:type="gramStart"/>
            <w:r w:rsidRPr="009C3B9A">
              <w:t xml:space="preserve">Center </w:t>
            </w:r>
            <w:r w:rsidR="00CD2CA6" w:rsidRPr="009C3B9A">
              <w:t xml:space="preserve"> =</w:t>
            </w:r>
            <w:proofErr w:type="gramEnd"/>
            <w:r w:rsidR="00CD2CA6" w:rsidRPr="009C3B9A">
              <w:t xml:space="preserve"> </w:t>
            </w:r>
            <w:r w:rsidRPr="009C3B9A">
              <w:t>090</w:t>
            </w:r>
          </w:p>
          <w:p w14:paraId="214B9DCD" w14:textId="77777777" w:rsidR="00A96738" w:rsidRPr="009C3B9A" w:rsidRDefault="00A96738" w:rsidP="00361BDB">
            <w:r w:rsidRPr="009C3B9A">
              <w:t>KLLM Transport Services OC Site = 092</w:t>
            </w:r>
          </w:p>
        </w:tc>
      </w:tr>
      <w:tr w:rsidR="00733172" w:rsidRPr="009C3B9A" w14:paraId="00CBE4A3" w14:textId="77777777" w:rsidTr="00D27D51">
        <w:trPr>
          <w:trHeight w:val="255"/>
        </w:trPr>
        <w:tc>
          <w:tcPr>
            <w:tcW w:w="4340" w:type="dxa"/>
          </w:tcPr>
          <w:p w14:paraId="073CF326" w14:textId="77777777" w:rsidR="00733172" w:rsidRPr="009C3B9A" w:rsidRDefault="00733172" w:rsidP="00675C4C">
            <w:r w:rsidRPr="009C3B9A">
              <w:t xml:space="preserve">Holmes </w:t>
            </w:r>
          </w:p>
        </w:tc>
        <w:tc>
          <w:tcPr>
            <w:tcW w:w="3960" w:type="dxa"/>
          </w:tcPr>
          <w:p w14:paraId="4848B9EB" w14:textId="77777777" w:rsidR="00733172" w:rsidRPr="009C3B9A" w:rsidRDefault="00733172" w:rsidP="00D27D51">
            <w:r w:rsidRPr="009C3B9A">
              <w:t>2603</w:t>
            </w:r>
          </w:p>
        </w:tc>
        <w:tc>
          <w:tcPr>
            <w:tcW w:w="5400" w:type="dxa"/>
          </w:tcPr>
          <w:p w14:paraId="2911404B" w14:textId="77777777" w:rsidR="00CD2CA6" w:rsidRPr="009C3B9A" w:rsidRDefault="00D05A6D" w:rsidP="00361BDB">
            <w:proofErr w:type="gramStart"/>
            <w:r w:rsidRPr="009C3B9A">
              <w:t>Goodman</w:t>
            </w:r>
            <w:r w:rsidR="002C799C" w:rsidRPr="009C3B9A">
              <w:t xml:space="preserve"> </w:t>
            </w:r>
            <w:r w:rsidR="00CD2CA6" w:rsidRPr="009C3B9A">
              <w:t xml:space="preserve"> =</w:t>
            </w:r>
            <w:proofErr w:type="gramEnd"/>
            <w:r w:rsidR="00CD2CA6" w:rsidRPr="009C3B9A">
              <w:t xml:space="preserve"> </w:t>
            </w:r>
            <w:r w:rsidR="003E7FBD" w:rsidRPr="009C3B9A">
              <w:t>0</w:t>
            </w:r>
            <w:r w:rsidR="002C799C" w:rsidRPr="009C3B9A">
              <w:t>04</w:t>
            </w:r>
            <w:r w:rsidRPr="009C3B9A">
              <w:t xml:space="preserve"> </w:t>
            </w:r>
          </w:p>
          <w:p w14:paraId="15DC4182" w14:textId="77777777" w:rsidR="00CD2CA6" w:rsidRPr="009C3B9A" w:rsidRDefault="002C799C" w:rsidP="00361BDB">
            <w:r w:rsidRPr="009C3B9A">
              <w:t xml:space="preserve">Kosciusko </w:t>
            </w:r>
            <w:r w:rsidR="00CD2CA6" w:rsidRPr="009C3B9A">
              <w:t xml:space="preserve">= </w:t>
            </w:r>
            <w:r w:rsidR="003E7FBD" w:rsidRPr="009C3B9A">
              <w:t>0</w:t>
            </w:r>
            <w:r w:rsidRPr="009C3B9A">
              <w:t xml:space="preserve">06 </w:t>
            </w:r>
          </w:p>
          <w:p w14:paraId="3DC9DDE9" w14:textId="77777777" w:rsidR="00CD2CA6" w:rsidRPr="009C3B9A" w:rsidRDefault="00D05A6D" w:rsidP="00361BDB">
            <w:r w:rsidRPr="009C3B9A">
              <w:t>Ridgeland</w:t>
            </w:r>
            <w:r w:rsidR="002C799C" w:rsidRPr="009C3B9A">
              <w:t xml:space="preserve"> </w:t>
            </w:r>
            <w:r w:rsidR="00CD2CA6" w:rsidRPr="009C3B9A">
              <w:t xml:space="preserve">= </w:t>
            </w:r>
            <w:r w:rsidR="003E7FBD" w:rsidRPr="009C3B9A">
              <w:t>0</w:t>
            </w:r>
            <w:r w:rsidR="00CD2CA6" w:rsidRPr="009C3B9A">
              <w:t>08</w:t>
            </w:r>
            <w:r w:rsidR="002C799C" w:rsidRPr="009C3B9A">
              <w:t xml:space="preserve"> </w:t>
            </w:r>
          </w:p>
          <w:p w14:paraId="04530AA4" w14:textId="77777777" w:rsidR="00733172" w:rsidRPr="009C3B9A" w:rsidRDefault="002C799C" w:rsidP="00361BDB">
            <w:proofErr w:type="gramStart"/>
            <w:r w:rsidRPr="009C3B9A">
              <w:t xml:space="preserve">Grenada </w:t>
            </w:r>
            <w:r w:rsidR="00CD2CA6" w:rsidRPr="009C3B9A">
              <w:t xml:space="preserve"> =</w:t>
            </w:r>
            <w:proofErr w:type="gramEnd"/>
            <w:r w:rsidR="00CD2CA6" w:rsidRPr="009C3B9A">
              <w:t xml:space="preserve"> </w:t>
            </w:r>
            <w:r w:rsidRPr="009C3B9A">
              <w:t>010</w:t>
            </w:r>
          </w:p>
        </w:tc>
      </w:tr>
      <w:tr w:rsidR="00733172" w:rsidRPr="009C3B9A" w14:paraId="3CFB2D92" w14:textId="77777777" w:rsidTr="00D27D51">
        <w:trPr>
          <w:trHeight w:val="255"/>
        </w:trPr>
        <w:tc>
          <w:tcPr>
            <w:tcW w:w="4340" w:type="dxa"/>
          </w:tcPr>
          <w:p w14:paraId="290EF764" w14:textId="77777777" w:rsidR="00733172" w:rsidRPr="009C3B9A" w:rsidRDefault="00733172" w:rsidP="00675C4C">
            <w:r w:rsidRPr="009C3B9A">
              <w:t>Itawamba</w:t>
            </w:r>
          </w:p>
        </w:tc>
        <w:tc>
          <w:tcPr>
            <w:tcW w:w="3960" w:type="dxa"/>
          </w:tcPr>
          <w:p w14:paraId="3E357752" w14:textId="77777777" w:rsidR="00733172" w:rsidRPr="009C3B9A" w:rsidRDefault="00733172" w:rsidP="00D27D51">
            <w:r w:rsidRPr="009C3B9A">
              <w:t>2903</w:t>
            </w:r>
          </w:p>
        </w:tc>
        <w:tc>
          <w:tcPr>
            <w:tcW w:w="5400" w:type="dxa"/>
          </w:tcPr>
          <w:p w14:paraId="242F486A" w14:textId="77777777" w:rsidR="00CD2CA6" w:rsidRPr="009C3B9A" w:rsidRDefault="002C799C" w:rsidP="00361BDB">
            <w:r w:rsidRPr="009C3B9A">
              <w:t xml:space="preserve">Fulton </w:t>
            </w:r>
            <w:r w:rsidR="00CD2CA6" w:rsidRPr="009C3B9A">
              <w:t xml:space="preserve">= </w:t>
            </w:r>
            <w:r w:rsidR="003E7FBD" w:rsidRPr="009C3B9A">
              <w:t>0</w:t>
            </w:r>
            <w:r w:rsidRPr="009C3B9A">
              <w:t xml:space="preserve">04 </w:t>
            </w:r>
          </w:p>
          <w:p w14:paraId="44F9CE8B" w14:textId="77777777" w:rsidR="00733172" w:rsidRPr="009C3B9A" w:rsidRDefault="002C799C" w:rsidP="00361BDB">
            <w:r w:rsidRPr="009C3B9A">
              <w:t xml:space="preserve">Tupelo </w:t>
            </w:r>
            <w:r w:rsidR="00CD2CA6" w:rsidRPr="009C3B9A">
              <w:t xml:space="preserve">= </w:t>
            </w:r>
            <w:r w:rsidR="003E7FBD" w:rsidRPr="009C3B9A">
              <w:t>0</w:t>
            </w:r>
            <w:r w:rsidRPr="009C3B9A">
              <w:t>08</w:t>
            </w:r>
          </w:p>
          <w:p w14:paraId="3E7581A3" w14:textId="77777777" w:rsidR="00A96738" w:rsidRPr="009C3B9A" w:rsidRDefault="00A96738" w:rsidP="00361BDB">
            <w:r w:rsidRPr="009C3B9A">
              <w:t>Belden Center = 010</w:t>
            </w:r>
          </w:p>
        </w:tc>
      </w:tr>
      <w:tr w:rsidR="00733172" w:rsidRPr="009C3B9A" w14:paraId="176937FF" w14:textId="77777777" w:rsidTr="00D27D51">
        <w:trPr>
          <w:trHeight w:val="255"/>
        </w:trPr>
        <w:tc>
          <w:tcPr>
            <w:tcW w:w="4340" w:type="dxa"/>
          </w:tcPr>
          <w:p w14:paraId="0B100E56" w14:textId="77777777" w:rsidR="00733172" w:rsidRPr="009C3B9A" w:rsidRDefault="00733172" w:rsidP="00675C4C">
            <w:r w:rsidRPr="009C3B9A">
              <w:t xml:space="preserve">Jones </w:t>
            </w:r>
          </w:p>
        </w:tc>
        <w:tc>
          <w:tcPr>
            <w:tcW w:w="3960" w:type="dxa"/>
          </w:tcPr>
          <w:p w14:paraId="0202B9FC" w14:textId="77777777" w:rsidR="00733172" w:rsidRPr="009C3B9A" w:rsidRDefault="00733172" w:rsidP="00D27D51">
            <w:r w:rsidRPr="009C3B9A">
              <w:t>3403</w:t>
            </w:r>
          </w:p>
        </w:tc>
        <w:tc>
          <w:tcPr>
            <w:tcW w:w="5400" w:type="dxa"/>
          </w:tcPr>
          <w:p w14:paraId="3DA5A9A0" w14:textId="77777777" w:rsidR="00733172" w:rsidRPr="009C3B9A" w:rsidRDefault="002C799C" w:rsidP="00361BDB">
            <w:proofErr w:type="gramStart"/>
            <w:r w:rsidRPr="009C3B9A">
              <w:t xml:space="preserve">Ellisville </w:t>
            </w:r>
            <w:r w:rsidR="00CD2CA6" w:rsidRPr="009C3B9A">
              <w:t xml:space="preserve"> =</w:t>
            </w:r>
            <w:proofErr w:type="gramEnd"/>
            <w:r w:rsidR="003E7FBD" w:rsidRPr="009C3B9A">
              <w:t xml:space="preserve"> 0</w:t>
            </w:r>
            <w:r w:rsidRPr="009C3B9A">
              <w:t>04</w:t>
            </w:r>
          </w:p>
        </w:tc>
      </w:tr>
      <w:tr w:rsidR="00733172" w:rsidRPr="009C3B9A" w14:paraId="042DF62D" w14:textId="77777777" w:rsidTr="00D27D51">
        <w:trPr>
          <w:trHeight w:val="287"/>
        </w:trPr>
        <w:tc>
          <w:tcPr>
            <w:tcW w:w="4340" w:type="dxa"/>
          </w:tcPr>
          <w:p w14:paraId="3A95E616" w14:textId="77777777" w:rsidR="00733172" w:rsidRPr="009C3B9A" w:rsidRDefault="00733172" w:rsidP="00675C4C">
            <w:r w:rsidRPr="009C3B9A">
              <w:t>Meridian</w:t>
            </w:r>
          </w:p>
        </w:tc>
        <w:tc>
          <w:tcPr>
            <w:tcW w:w="3960" w:type="dxa"/>
          </w:tcPr>
          <w:p w14:paraId="23A8B987" w14:textId="77777777" w:rsidR="00733172" w:rsidRPr="009C3B9A" w:rsidRDefault="00733172" w:rsidP="00D27D51">
            <w:r w:rsidRPr="009C3B9A">
              <w:t>3803</w:t>
            </w:r>
          </w:p>
        </w:tc>
        <w:tc>
          <w:tcPr>
            <w:tcW w:w="5400" w:type="dxa"/>
          </w:tcPr>
          <w:p w14:paraId="1AE23A39" w14:textId="77777777" w:rsidR="00733172" w:rsidRDefault="002C799C" w:rsidP="00361BDB">
            <w:proofErr w:type="gramStart"/>
            <w:r w:rsidRPr="009C3B9A">
              <w:t xml:space="preserve">Meridian </w:t>
            </w:r>
            <w:r w:rsidR="00CD2CA6" w:rsidRPr="009C3B9A">
              <w:t xml:space="preserve"> =</w:t>
            </w:r>
            <w:proofErr w:type="gramEnd"/>
            <w:r w:rsidR="00CD2CA6" w:rsidRPr="009C3B9A">
              <w:t xml:space="preserve"> </w:t>
            </w:r>
            <w:r w:rsidR="003E7FBD" w:rsidRPr="009C3B9A">
              <w:t>0</w:t>
            </w:r>
            <w:r w:rsidRPr="009C3B9A">
              <w:t>04</w:t>
            </w:r>
          </w:p>
          <w:p w14:paraId="73E06FCD" w14:textId="77777777" w:rsidR="0082189F" w:rsidRPr="009C3B9A" w:rsidRDefault="003B2853" w:rsidP="00361BDB">
            <w:r>
              <w:t>Truck Driving Facility = 922</w:t>
            </w:r>
          </w:p>
        </w:tc>
      </w:tr>
      <w:tr w:rsidR="00733172" w:rsidRPr="009C3B9A" w14:paraId="323E9A8B" w14:textId="77777777" w:rsidTr="00F24F49">
        <w:trPr>
          <w:trHeight w:val="255"/>
        </w:trPr>
        <w:tc>
          <w:tcPr>
            <w:tcW w:w="4340" w:type="dxa"/>
          </w:tcPr>
          <w:p w14:paraId="12BCBA17" w14:textId="60A935D8" w:rsidR="00733172" w:rsidRPr="009C3B9A" w:rsidRDefault="00F24F49" w:rsidP="00675C4C">
            <w:r w:rsidRPr="009C3B9A">
              <w:lastRenderedPageBreak/>
              <w:br w:type="page"/>
            </w:r>
            <w:r w:rsidR="00733172" w:rsidRPr="009C3B9A">
              <w:t>MS Delta</w:t>
            </w:r>
          </w:p>
        </w:tc>
        <w:tc>
          <w:tcPr>
            <w:tcW w:w="3960" w:type="dxa"/>
          </w:tcPr>
          <w:p w14:paraId="6D3BB3EF" w14:textId="77777777" w:rsidR="00733172" w:rsidRPr="009C3B9A" w:rsidRDefault="00733172" w:rsidP="00D27D51">
            <w:r w:rsidRPr="009C3B9A">
              <w:t>6703</w:t>
            </w:r>
          </w:p>
        </w:tc>
        <w:tc>
          <w:tcPr>
            <w:tcW w:w="5400" w:type="dxa"/>
          </w:tcPr>
          <w:p w14:paraId="2672BEC7" w14:textId="77777777" w:rsidR="00733172" w:rsidRPr="009C3B9A" w:rsidRDefault="002C799C" w:rsidP="00361BDB">
            <w:r w:rsidRPr="009C3B9A">
              <w:t xml:space="preserve">Moorhead </w:t>
            </w:r>
            <w:r w:rsidR="00CD2CA6" w:rsidRPr="009C3B9A">
              <w:t xml:space="preserve">= </w:t>
            </w:r>
            <w:r w:rsidR="003E7FBD" w:rsidRPr="009C3B9A">
              <w:t>0</w:t>
            </w:r>
            <w:r w:rsidR="000B5F8B" w:rsidRPr="009C3B9A">
              <w:t>04</w:t>
            </w:r>
          </w:p>
          <w:p w14:paraId="1B0DA1F3" w14:textId="77777777" w:rsidR="00F24F49" w:rsidRPr="009C3B9A" w:rsidRDefault="00F24F49" w:rsidP="00361BDB">
            <w:r w:rsidRPr="009C3B9A">
              <w:t>Greenville = 008</w:t>
            </w:r>
          </w:p>
          <w:p w14:paraId="750AAFF4" w14:textId="77777777" w:rsidR="00F24F49" w:rsidRDefault="00F24F49" w:rsidP="00361BDB">
            <w:r w:rsidRPr="009C3B9A">
              <w:t>Greenwood = 010</w:t>
            </w:r>
          </w:p>
          <w:p w14:paraId="360D2B30" w14:textId="77777777" w:rsidR="00135050" w:rsidRPr="009C3B9A" w:rsidRDefault="00135050" w:rsidP="00361BDB">
            <w:r>
              <w:t>MDCC Cosmetology = 058</w:t>
            </w:r>
          </w:p>
        </w:tc>
      </w:tr>
      <w:tr w:rsidR="00733172" w:rsidRPr="009C3B9A" w14:paraId="3EE62EC8" w14:textId="77777777" w:rsidTr="00F24F49">
        <w:trPr>
          <w:trHeight w:val="255"/>
        </w:trPr>
        <w:tc>
          <w:tcPr>
            <w:tcW w:w="4340" w:type="dxa"/>
          </w:tcPr>
          <w:p w14:paraId="26BB92A0" w14:textId="77777777" w:rsidR="00733172" w:rsidRPr="009C3B9A" w:rsidRDefault="00733172" w:rsidP="00675C4C">
            <w:r w:rsidRPr="009C3B9A">
              <w:t xml:space="preserve">MS Gulf Coast </w:t>
            </w:r>
          </w:p>
        </w:tc>
        <w:tc>
          <w:tcPr>
            <w:tcW w:w="3960" w:type="dxa"/>
          </w:tcPr>
          <w:p w14:paraId="04F4CC96" w14:textId="77777777" w:rsidR="00733172" w:rsidRPr="009C3B9A" w:rsidRDefault="00733172" w:rsidP="00D27D51">
            <w:r w:rsidRPr="009C3B9A">
              <w:t>6603</w:t>
            </w:r>
          </w:p>
        </w:tc>
        <w:tc>
          <w:tcPr>
            <w:tcW w:w="5400" w:type="dxa"/>
          </w:tcPr>
          <w:p w14:paraId="3E593C68" w14:textId="77777777" w:rsidR="00CD2CA6" w:rsidRPr="009C3B9A" w:rsidRDefault="000B5F8B" w:rsidP="00361BDB">
            <w:r w:rsidRPr="009C3B9A">
              <w:t xml:space="preserve">George </w:t>
            </w:r>
            <w:r w:rsidR="00CD2CA6" w:rsidRPr="009C3B9A">
              <w:t xml:space="preserve">= </w:t>
            </w:r>
            <w:r w:rsidR="003E7FBD" w:rsidRPr="009C3B9A">
              <w:t>0</w:t>
            </w:r>
            <w:r w:rsidRPr="009C3B9A">
              <w:t xml:space="preserve">04 </w:t>
            </w:r>
          </w:p>
          <w:p w14:paraId="006F382E" w14:textId="77777777" w:rsidR="00CD2CA6" w:rsidRPr="009C3B9A" w:rsidRDefault="000B5F8B" w:rsidP="00361BDB">
            <w:r w:rsidRPr="009C3B9A">
              <w:t xml:space="preserve">Jackson County </w:t>
            </w:r>
            <w:r w:rsidR="00CD2CA6" w:rsidRPr="009C3B9A">
              <w:t xml:space="preserve">= </w:t>
            </w:r>
            <w:r w:rsidR="003E7FBD" w:rsidRPr="009C3B9A">
              <w:t>0</w:t>
            </w:r>
            <w:r w:rsidRPr="009C3B9A">
              <w:t xml:space="preserve">08 </w:t>
            </w:r>
          </w:p>
          <w:p w14:paraId="45CADA62" w14:textId="77777777" w:rsidR="00CD2CA6" w:rsidRPr="009C3B9A" w:rsidRDefault="000B5F8B" w:rsidP="00361BDB">
            <w:r w:rsidRPr="009C3B9A">
              <w:t xml:space="preserve">Jeff Davis </w:t>
            </w:r>
            <w:r w:rsidR="00CD2CA6" w:rsidRPr="009C3B9A">
              <w:t xml:space="preserve">= </w:t>
            </w:r>
            <w:r w:rsidRPr="009C3B9A">
              <w:t xml:space="preserve">012 </w:t>
            </w:r>
          </w:p>
          <w:p w14:paraId="1228B8BF" w14:textId="77777777" w:rsidR="00CD2CA6" w:rsidRPr="009C3B9A" w:rsidRDefault="000B5F8B" w:rsidP="00361BDB">
            <w:proofErr w:type="spellStart"/>
            <w:r w:rsidRPr="009C3B9A">
              <w:t>Perkinston</w:t>
            </w:r>
            <w:proofErr w:type="spellEnd"/>
            <w:r w:rsidRPr="009C3B9A">
              <w:t xml:space="preserve"> </w:t>
            </w:r>
            <w:r w:rsidR="00CD2CA6" w:rsidRPr="009C3B9A">
              <w:t xml:space="preserve">= </w:t>
            </w:r>
            <w:r w:rsidRPr="009C3B9A">
              <w:t xml:space="preserve">016 </w:t>
            </w:r>
          </w:p>
          <w:p w14:paraId="3F443FD8" w14:textId="77777777" w:rsidR="0075798D" w:rsidRPr="009C3B9A" w:rsidRDefault="000B5F8B" w:rsidP="00361BDB">
            <w:r w:rsidRPr="009C3B9A">
              <w:t xml:space="preserve">Applied Tech Center </w:t>
            </w:r>
            <w:r w:rsidR="0075798D" w:rsidRPr="009C3B9A">
              <w:t xml:space="preserve">= </w:t>
            </w:r>
            <w:r w:rsidRPr="009C3B9A">
              <w:t xml:space="preserve">018 </w:t>
            </w:r>
          </w:p>
          <w:p w14:paraId="38520DBF" w14:textId="77777777" w:rsidR="00733172" w:rsidRPr="009C3B9A" w:rsidRDefault="000B5F8B" w:rsidP="00361BDB">
            <w:r w:rsidRPr="009C3B9A">
              <w:t xml:space="preserve">West Harrison </w:t>
            </w:r>
            <w:r w:rsidR="0075798D" w:rsidRPr="009C3B9A">
              <w:t xml:space="preserve">= </w:t>
            </w:r>
            <w:r w:rsidRPr="009C3B9A">
              <w:t>020</w:t>
            </w:r>
          </w:p>
        </w:tc>
      </w:tr>
      <w:tr w:rsidR="00733172" w:rsidRPr="009C3B9A" w14:paraId="68143C74" w14:textId="77777777" w:rsidTr="00F24F49">
        <w:trPr>
          <w:trHeight w:val="255"/>
        </w:trPr>
        <w:tc>
          <w:tcPr>
            <w:tcW w:w="4340" w:type="dxa"/>
          </w:tcPr>
          <w:p w14:paraId="1F9D72B2" w14:textId="77777777" w:rsidR="00733172" w:rsidRPr="009C3B9A" w:rsidRDefault="00733172" w:rsidP="00675C4C">
            <w:r w:rsidRPr="009C3B9A">
              <w:t>Northeast</w:t>
            </w:r>
          </w:p>
        </w:tc>
        <w:tc>
          <w:tcPr>
            <w:tcW w:w="3960" w:type="dxa"/>
          </w:tcPr>
          <w:p w14:paraId="7645C770" w14:textId="77777777" w:rsidR="00733172" w:rsidRPr="009C3B9A" w:rsidRDefault="00733172" w:rsidP="00D27D51">
            <w:r w:rsidRPr="009C3B9A">
              <w:t>5903</w:t>
            </w:r>
          </w:p>
        </w:tc>
        <w:tc>
          <w:tcPr>
            <w:tcW w:w="5400" w:type="dxa"/>
          </w:tcPr>
          <w:p w14:paraId="6E011D67" w14:textId="77777777" w:rsidR="0075798D" w:rsidRPr="009C3B9A" w:rsidRDefault="000B5F8B" w:rsidP="00361BDB">
            <w:r w:rsidRPr="009C3B9A">
              <w:t xml:space="preserve">Booneville </w:t>
            </w:r>
            <w:r w:rsidR="0075798D" w:rsidRPr="009C3B9A">
              <w:t xml:space="preserve">= </w:t>
            </w:r>
            <w:r w:rsidR="003E7FBD" w:rsidRPr="009C3B9A">
              <w:t>0</w:t>
            </w:r>
            <w:r w:rsidRPr="009C3B9A">
              <w:t xml:space="preserve">04 </w:t>
            </w:r>
          </w:p>
          <w:p w14:paraId="3BD1F33A" w14:textId="77777777" w:rsidR="00733172" w:rsidRPr="009C3B9A" w:rsidRDefault="000B5F8B" w:rsidP="00361BDB">
            <w:r w:rsidRPr="009C3B9A">
              <w:t xml:space="preserve">Corinth </w:t>
            </w:r>
            <w:r w:rsidR="0075798D" w:rsidRPr="009C3B9A">
              <w:t>=</w:t>
            </w:r>
            <w:r w:rsidR="003E7FBD" w:rsidRPr="009C3B9A">
              <w:t xml:space="preserve"> 0</w:t>
            </w:r>
            <w:r w:rsidRPr="009C3B9A">
              <w:t>06</w:t>
            </w:r>
          </w:p>
          <w:p w14:paraId="006CC6D3" w14:textId="77777777" w:rsidR="00874685" w:rsidRPr="009C3B9A" w:rsidRDefault="00874685" w:rsidP="00361BDB">
            <w:r w:rsidRPr="009C3B9A">
              <w:t>New Albany =</w:t>
            </w:r>
            <w:r w:rsidR="00AD654D" w:rsidRPr="009C3B9A">
              <w:t xml:space="preserve"> </w:t>
            </w:r>
            <w:r w:rsidR="00981492" w:rsidRPr="009C3B9A">
              <w:t>008</w:t>
            </w:r>
          </w:p>
        </w:tc>
      </w:tr>
      <w:tr w:rsidR="00733172" w:rsidRPr="009C3B9A" w14:paraId="6AA259EF" w14:textId="77777777" w:rsidTr="00F24F49">
        <w:trPr>
          <w:trHeight w:val="206"/>
        </w:trPr>
        <w:tc>
          <w:tcPr>
            <w:tcW w:w="4340" w:type="dxa"/>
          </w:tcPr>
          <w:p w14:paraId="6B6029FF" w14:textId="77777777" w:rsidR="00733172" w:rsidRPr="009C3B9A" w:rsidRDefault="00733172" w:rsidP="00675C4C">
            <w:r w:rsidRPr="009C3B9A">
              <w:t>Northwest</w:t>
            </w:r>
          </w:p>
        </w:tc>
        <w:tc>
          <w:tcPr>
            <w:tcW w:w="3960" w:type="dxa"/>
          </w:tcPr>
          <w:p w14:paraId="63380A9B" w14:textId="77777777" w:rsidR="00733172" w:rsidRPr="009C3B9A" w:rsidRDefault="00733172" w:rsidP="00D27D51">
            <w:r w:rsidRPr="009C3B9A">
              <w:t>6903</w:t>
            </w:r>
          </w:p>
        </w:tc>
        <w:tc>
          <w:tcPr>
            <w:tcW w:w="5400" w:type="dxa"/>
          </w:tcPr>
          <w:p w14:paraId="77FBB698" w14:textId="77777777" w:rsidR="0075798D" w:rsidRPr="009C3B9A" w:rsidRDefault="000B5F8B" w:rsidP="00361BDB">
            <w:r w:rsidRPr="009C3B9A">
              <w:t>Senatobia</w:t>
            </w:r>
            <w:r w:rsidR="0075798D" w:rsidRPr="009C3B9A">
              <w:t xml:space="preserve"> = </w:t>
            </w:r>
            <w:r w:rsidR="003E7FBD" w:rsidRPr="009C3B9A">
              <w:t>0</w:t>
            </w:r>
            <w:r w:rsidRPr="009C3B9A">
              <w:t xml:space="preserve">04 </w:t>
            </w:r>
          </w:p>
          <w:p w14:paraId="0E98E0B4" w14:textId="77777777" w:rsidR="0075798D" w:rsidRPr="009C3B9A" w:rsidRDefault="000B5F8B" w:rsidP="00361BDB">
            <w:r w:rsidRPr="009C3B9A">
              <w:t xml:space="preserve">Desoto </w:t>
            </w:r>
            <w:proofErr w:type="gramStart"/>
            <w:r w:rsidRPr="009C3B9A">
              <w:t xml:space="preserve">Center </w:t>
            </w:r>
            <w:r w:rsidR="0075798D" w:rsidRPr="009C3B9A">
              <w:t xml:space="preserve"> =</w:t>
            </w:r>
            <w:proofErr w:type="gramEnd"/>
            <w:r w:rsidR="0075798D" w:rsidRPr="009C3B9A">
              <w:t xml:space="preserve"> </w:t>
            </w:r>
            <w:r w:rsidR="003E7FBD" w:rsidRPr="009C3B9A">
              <w:t>0</w:t>
            </w:r>
            <w:r w:rsidRPr="009C3B9A">
              <w:t xml:space="preserve">06 </w:t>
            </w:r>
          </w:p>
          <w:p w14:paraId="19F11A0E" w14:textId="77777777" w:rsidR="0075798D" w:rsidRPr="009C3B9A" w:rsidRDefault="000B5F8B" w:rsidP="00361BDB">
            <w:r w:rsidRPr="009C3B9A">
              <w:t xml:space="preserve">Oxford Health </w:t>
            </w:r>
            <w:proofErr w:type="gramStart"/>
            <w:r w:rsidRPr="009C3B9A">
              <w:t xml:space="preserve">Center </w:t>
            </w:r>
            <w:r w:rsidR="0075798D" w:rsidRPr="009C3B9A">
              <w:t xml:space="preserve"> =</w:t>
            </w:r>
            <w:proofErr w:type="gramEnd"/>
            <w:r w:rsidR="0075798D" w:rsidRPr="009C3B9A">
              <w:t xml:space="preserve"> </w:t>
            </w:r>
            <w:r w:rsidRPr="009C3B9A">
              <w:t xml:space="preserve">010 </w:t>
            </w:r>
          </w:p>
          <w:p w14:paraId="51815B8F" w14:textId="77777777" w:rsidR="00733172" w:rsidRPr="009C3B9A" w:rsidRDefault="00733172" w:rsidP="00361BDB">
            <w:pPr>
              <w:rPr>
                <w:strike/>
              </w:rPr>
            </w:pPr>
          </w:p>
        </w:tc>
      </w:tr>
      <w:tr w:rsidR="00733172" w:rsidRPr="009C3B9A" w14:paraId="3FD778AA" w14:textId="77777777" w:rsidTr="00F24F49">
        <w:trPr>
          <w:trHeight w:val="953"/>
        </w:trPr>
        <w:tc>
          <w:tcPr>
            <w:tcW w:w="4340" w:type="dxa"/>
          </w:tcPr>
          <w:p w14:paraId="71610F9F" w14:textId="77777777" w:rsidR="00733172" w:rsidRPr="009C3B9A" w:rsidRDefault="00733172" w:rsidP="00675C4C">
            <w:r w:rsidRPr="009C3B9A">
              <w:t>Pearl River</w:t>
            </w:r>
          </w:p>
        </w:tc>
        <w:tc>
          <w:tcPr>
            <w:tcW w:w="3960" w:type="dxa"/>
          </w:tcPr>
          <w:p w14:paraId="33A132E2" w14:textId="77777777" w:rsidR="00733172" w:rsidRPr="009C3B9A" w:rsidRDefault="00733172" w:rsidP="00D27D51">
            <w:r w:rsidRPr="009C3B9A">
              <w:t>5503</w:t>
            </w:r>
          </w:p>
        </w:tc>
        <w:tc>
          <w:tcPr>
            <w:tcW w:w="5400" w:type="dxa"/>
          </w:tcPr>
          <w:p w14:paraId="4A29E623" w14:textId="77777777" w:rsidR="00C03052" w:rsidRPr="009C3B9A" w:rsidRDefault="003E7FBD" w:rsidP="00361BDB">
            <w:r w:rsidRPr="009C3B9A">
              <w:t>Han</w:t>
            </w:r>
            <w:r w:rsidR="00C03052" w:rsidRPr="009C3B9A">
              <w:t>cock Center = 004</w:t>
            </w:r>
          </w:p>
          <w:p w14:paraId="446EA4FB" w14:textId="77777777" w:rsidR="00C03052" w:rsidRPr="009C3B9A" w:rsidRDefault="00C03052" w:rsidP="00361BDB">
            <w:r w:rsidRPr="009C3B9A">
              <w:t>Forrest County Center = 008</w:t>
            </w:r>
          </w:p>
          <w:p w14:paraId="63BC09F9" w14:textId="77777777" w:rsidR="00733172" w:rsidRPr="009C3B9A" w:rsidRDefault="00C03052" w:rsidP="00361BDB">
            <w:r w:rsidRPr="009C3B9A">
              <w:t>Poplarville = 012</w:t>
            </w:r>
            <w:r w:rsidR="000B5F8B" w:rsidRPr="009C3B9A">
              <w:rPr>
                <w:vanish/>
                <w:highlight w:val="yellow"/>
              </w:rPr>
              <w:t>Hancock 04, Forrest County 08, Poplarville 012,  Lamar County 016</w:t>
            </w:r>
          </w:p>
        </w:tc>
      </w:tr>
      <w:tr w:rsidR="00733172" w:rsidRPr="009C3B9A" w14:paraId="5906E8DE" w14:textId="77777777" w:rsidTr="00F24F49">
        <w:trPr>
          <w:trHeight w:val="255"/>
        </w:trPr>
        <w:tc>
          <w:tcPr>
            <w:tcW w:w="4340" w:type="dxa"/>
          </w:tcPr>
          <w:p w14:paraId="483CD81E" w14:textId="77777777" w:rsidR="00733172" w:rsidRPr="009C3B9A" w:rsidRDefault="00733172" w:rsidP="00675C4C">
            <w:pPr>
              <w:rPr>
                <w:bCs/>
              </w:rPr>
            </w:pPr>
            <w:r w:rsidRPr="009C3B9A">
              <w:rPr>
                <w:bCs/>
              </w:rPr>
              <w:t>Southwest</w:t>
            </w:r>
          </w:p>
        </w:tc>
        <w:tc>
          <w:tcPr>
            <w:tcW w:w="3960" w:type="dxa"/>
          </w:tcPr>
          <w:p w14:paraId="613BBFE0" w14:textId="77777777" w:rsidR="00733172" w:rsidRPr="009C3B9A" w:rsidRDefault="00733172" w:rsidP="00D27D51">
            <w:r w:rsidRPr="009C3B9A">
              <w:t>5703</w:t>
            </w:r>
          </w:p>
        </w:tc>
        <w:tc>
          <w:tcPr>
            <w:tcW w:w="5400" w:type="dxa"/>
          </w:tcPr>
          <w:p w14:paraId="4C3CF16E" w14:textId="77777777" w:rsidR="00D27D51" w:rsidRPr="009C3B9A" w:rsidRDefault="000B5F8B" w:rsidP="00361BDB">
            <w:r w:rsidRPr="009C3B9A">
              <w:t>Summit</w:t>
            </w:r>
            <w:r w:rsidR="009A0AD8" w:rsidRPr="009C3B9A">
              <w:t xml:space="preserve"> =</w:t>
            </w:r>
            <w:r w:rsidRPr="009C3B9A">
              <w:t xml:space="preserve"> </w:t>
            </w:r>
            <w:r w:rsidR="008D26C6" w:rsidRPr="009C3B9A">
              <w:t>0</w:t>
            </w:r>
            <w:r w:rsidRPr="009C3B9A">
              <w:t>04</w:t>
            </w:r>
          </w:p>
        </w:tc>
      </w:tr>
    </w:tbl>
    <w:p w14:paraId="792079AA" w14:textId="77777777" w:rsidR="00F85290" w:rsidRPr="00401957" w:rsidRDefault="00F85290" w:rsidP="00F85290">
      <w:pPr>
        <w:jc w:val="center"/>
        <w:rPr>
          <w:rFonts w:ascii="Arial" w:hAnsi="Arial" w:cs="Arial"/>
          <w:b/>
        </w:rPr>
      </w:pPr>
    </w:p>
    <w:p w14:paraId="6DE879F9" w14:textId="77777777" w:rsidR="00693875" w:rsidRPr="00401957" w:rsidRDefault="00B442C9" w:rsidP="00693875">
      <w:pPr>
        <w:tabs>
          <w:tab w:val="left" w:pos="4260"/>
        </w:tabs>
        <w:rPr>
          <w:rFonts w:ascii="Arial" w:hAnsi="Arial" w:cs="Arial"/>
        </w:rPr>
      </w:pPr>
      <w:r>
        <w:rPr>
          <w:rFonts w:ascii="Arial" w:hAnsi="Arial" w:cs="Arial"/>
        </w:rPr>
        <w:br w:type="page"/>
      </w:r>
    </w:p>
    <w:tbl>
      <w:tblPr>
        <w:tblW w:w="0" w:type="auto"/>
        <w:jc w:val="center"/>
        <w:tblBorders>
          <w:top w:val="single" w:sz="4" w:space="0" w:color="auto"/>
          <w:bottom w:val="single" w:sz="4" w:space="0" w:color="auto"/>
        </w:tblBorders>
        <w:shd w:val="solid" w:color="auto" w:fill="auto"/>
        <w:tblLook w:val="01E0" w:firstRow="1" w:lastRow="1" w:firstColumn="1" w:lastColumn="1" w:noHBand="0" w:noVBand="0"/>
      </w:tblPr>
      <w:tblGrid>
        <w:gridCol w:w="13536"/>
      </w:tblGrid>
      <w:tr w:rsidR="00693875" w:rsidRPr="009C3B9A" w14:paraId="253DD7C5" w14:textId="77777777" w:rsidTr="000C51FE">
        <w:trPr>
          <w:jc w:val="center"/>
        </w:trPr>
        <w:tc>
          <w:tcPr>
            <w:tcW w:w="13735" w:type="dxa"/>
            <w:shd w:val="solid" w:color="auto" w:fill="auto"/>
          </w:tcPr>
          <w:p w14:paraId="0A9C322E" w14:textId="77777777" w:rsidR="00693875" w:rsidRPr="009C3B9A" w:rsidRDefault="00A97248" w:rsidP="00414AD7">
            <w:pPr>
              <w:pStyle w:val="Heading1"/>
            </w:pPr>
            <w:r w:rsidRPr="009C3B9A">
              <w:lastRenderedPageBreak/>
              <w:t xml:space="preserve">File Format and </w:t>
            </w:r>
            <w:r w:rsidR="00693875" w:rsidRPr="009C3B9A">
              <w:t>Record Layout</w:t>
            </w:r>
          </w:p>
        </w:tc>
      </w:tr>
    </w:tbl>
    <w:p w14:paraId="508B57DD" w14:textId="77777777" w:rsidR="00693875" w:rsidRPr="00A31F64" w:rsidRDefault="00693875" w:rsidP="00693875">
      <w:pPr>
        <w:tabs>
          <w:tab w:val="left" w:pos="4260"/>
        </w:tabs>
        <w:rPr>
          <w:sz w:val="28"/>
          <w:szCs w:val="28"/>
        </w:rPr>
      </w:pPr>
    </w:p>
    <w:p w14:paraId="0CB69513" w14:textId="77777777" w:rsidR="00693875" w:rsidRPr="00A31F64" w:rsidRDefault="006872FA" w:rsidP="00693875">
      <w:pPr>
        <w:tabs>
          <w:tab w:val="left" w:pos="4260"/>
        </w:tabs>
        <w:rPr>
          <w:sz w:val="28"/>
          <w:szCs w:val="28"/>
        </w:rPr>
      </w:pPr>
      <w:r w:rsidRPr="00A31F64">
        <w:rPr>
          <w:sz w:val="28"/>
          <w:szCs w:val="28"/>
        </w:rPr>
        <w:t>File should be</w:t>
      </w:r>
      <w:r w:rsidR="005E1B21" w:rsidRPr="00A31F64">
        <w:rPr>
          <w:sz w:val="28"/>
          <w:szCs w:val="28"/>
        </w:rPr>
        <w:t xml:space="preserve"> in </w:t>
      </w:r>
      <w:r w:rsidR="00B84C26" w:rsidRPr="00A31F64">
        <w:rPr>
          <w:sz w:val="28"/>
          <w:szCs w:val="28"/>
        </w:rPr>
        <w:t>fixed</w:t>
      </w:r>
      <w:r w:rsidR="005E1B21" w:rsidRPr="00A31F64">
        <w:rPr>
          <w:sz w:val="28"/>
          <w:szCs w:val="28"/>
        </w:rPr>
        <w:t xml:space="preserve"> column format</w:t>
      </w:r>
      <w:r w:rsidR="00B84C26" w:rsidRPr="00A31F64">
        <w:rPr>
          <w:sz w:val="28"/>
          <w:szCs w:val="28"/>
        </w:rPr>
        <w:t xml:space="preserve">, with </w:t>
      </w:r>
      <w:r w:rsidR="005E1B21" w:rsidRPr="00A31F64">
        <w:rPr>
          <w:sz w:val="28"/>
          <w:szCs w:val="28"/>
        </w:rPr>
        <w:t xml:space="preserve">alphanumeric fields left justified and </w:t>
      </w:r>
      <w:r w:rsidR="00B84C26" w:rsidRPr="00A31F64">
        <w:rPr>
          <w:sz w:val="28"/>
          <w:szCs w:val="28"/>
        </w:rPr>
        <w:t xml:space="preserve">padded </w:t>
      </w:r>
      <w:r w:rsidR="005E1B21" w:rsidRPr="00A31F64">
        <w:rPr>
          <w:sz w:val="28"/>
          <w:szCs w:val="28"/>
        </w:rPr>
        <w:t xml:space="preserve">right </w:t>
      </w:r>
      <w:r w:rsidR="00B84C26" w:rsidRPr="00A31F64">
        <w:rPr>
          <w:sz w:val="28"/>
          <w:szCs w:val="28"/>
        </w:rPr>
        <w:t>with spaces</w:t>
      </w:r>
      <w:r w:rsidR="005E1B21" w:rsidRPr="00A31F64">
        <w:rPr>
          <w:sz w:val="28"/>
          <w:szCs w:val="28"/>
        </w:rPr>
        <w:t xml:space="preserve"> and numeric fields right justified and padded left with zeros.</w:t>
      </w:r>
      <w:r w:rsidR="007A50BD" w:rsidRPr="00A31F64">
        <w:rPr>
          <w:sz w:val="28"/>
          <w:szCs w:val="28"/>
        </w:rPr>
        <w:t xml:space="preserve">  All fields in each record should contain </w:t>
      </w:r>
      <w:proofErr w:type="gramStart"/>
      <w:r w:rsidR="007A50BD" w:rsidRPr="00A31F64">
        <w:rPr>
          <w:sz w:val="28"/>
          <w:szCs w:val="28"/>
        </w:rPr>
        <w:t>a value</w:t>
      </w:r>
      <w:proofErr w:type="gramEnd"/>
      <w:r w:rsidR="00267EA5" w:rsidRPr="00A31F64">
        <w:rPr>
          <w:sz w:val="28"/>
          <w:szCs w:val="28"/>
        </w:rPr>
        <w:t>.</w:t>
      </w:r>
      <w:r w:rsidR="00192075" w:rsidRPr="00A31F64">
        <w:rPr>
          <w:sz w:val="28"/>
          <w:szCs w:val="28"/>
        </w:rPr>
        <w:t xml:space="preserve"> </w:t>
      </w:r>
      <w:r w:rsidR="00267EA5" w:rsidRPr="00A31F64">
        <w:rPr>
          <w:sz w:val="28"/>
          <w:szCs w:val="28"/>
        </w:rPr>
        <w:t>No field should be left blank.</w:t>
      </w:r>
      <w:r w:rsidR="001F2C77" w:rsidRPr="00A31F64">
        <w:rPr>
          <w:sz w:val="28"/>
          <w:szCs w:val="28"/>
        </w:rPr>
        <w:t xml:space="preserve"> </w:t>
      </w:r>
    </w:p>
    <w:p w14:paraId="5381C0EF" w14:textId="77777777" w:rsidR="008A5A85" w:rsidRPr="009C3B9A" w:rsidRDefault="008A5A85" w:rsidP="00A82BD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1E0" w:firstRow="1" w:lastRow="1" w:firstColumn="1" w:lastColumn="1" w:noHBand="0" w:noVBand="0"/>
      </w:tblPr>
      <w:tblGrid>
        <w:gridCol w:w="2206"/>
        <w:gridCol w:w="2402"/>
        <w:gridCol w:w="1080"/>
        <w:gridCol w:w="1260"/>
        <w:gridCol w:w="1800"/>
        <w:gridCol w:w="5004"/>
      </w:tblGrid>
      <w:tr w:rsidR="00D92522" w:rsidRPr="009C3B9A" w14:paraId="3951EFAA" w14:textId="77777777" w:rsidTr="0041031F">
        <w:trPr>
          <w:trHeight w:val="692"/>
        </w:trPr>
        <w:tc>
          <w:tcPr>
            <w:tcW w:w="2206" w:type="dxa"/>
            <w:tcBorders>
              <w:bottom w:val="single" w:sz="4" w:space="0" w:color="auto"/>
            </w:tcBorders>
            <w:shd w:val="clear" w:color="auto" w:fill="548DD4"/>
            <w:vAlign w:val="bottom"/>
          </w:tcPr>
          <w:p w14:paraId="33D37228" w14:textId="77777777" w:rsidR="00D92522" w:rsidRPr="009C3B9A" w:rsidRDefault="00D92522" w:rsidP="000C51FE">
            <w:pPr>
              <w:jc w:val="center"/>
              <w:rPr>
                <w:b/>
              </w:rPr>
            </w:pPr>
            <w:r w:rsidRPr="009C3B9A">
              <w:rPr>
                <w:b/>
              </w:rPr>
              <w:t>Field Name</w:t>
            </w:r>
          </w:p>
        </w:tc>
        <w:tc>
          <w:tcPr>
            <w:tcW w:w="2402" w:type="dxa"/>
            <w:tcBorders>
              <w:bottom w:val="single" w:sz="4" w:space="0" w:color="auto"/>
            </w:tcBorders>
            <w:shd w:val="clear" w:color="auto" w:fill="548DD4"/>
            <w:vAlign w:val="bottom"/>
          </w:tcPr>
          <w:p w14:paraId="51CF407F" w14:textId="77777777" w:rsidR="00D92522" w:rsidRPr="009C3B9A" w:rsidRDefault="00D92522" w:rsidP="000C51FE">
            <w:pPr>
              <w:jc w:val="center"/>
              <w:rPr>
                <w:b/>
              </w:rPr>
            </w:pPr>
            <w:r w:rsidRPr="009C3B9A">
              <w:rPr>
                <w:b/>
              </w:rPr>
              <w:t>MDE</w:t>
            </w:r>
          </w:p>
          <w:p w14:paraId="16EA2B6B" w14:textId="77777777" w:rsidR="00D92522" w:rsidRPr="009C3B9A" w:rsidRDefault="00D92522" w:rsidP="000C51FE">
            <w:pPr>
              <w:jc w:val="center"/>
              <w:rPr>
                <w:b/>
              </w:rPr>
            </w:pPr>
            <w:r w:rsidRPr="009C3B9A">
              <w:rPr>
                <w:b/>
              </w:rPr>
              <w:t>Field Code</w:t>
            </w:r>
          </w:p>
        </w:tc>
        <w:tc>
          <w:tcPr>
            <w:tcW w:w="1080" w:type="dxa"/>
            <w:tcBorders>
              <w:bottom w:val="single" w:sz="4" w:space="0" w:color="auto"/>
            </w:tcBorders>
            <w:shd w:val="clear" w:color="auto" w:fill="548DD4"/>
            <w:vAlign w:val="bottom"/>
          </w:tcPr>
          <w:p w14:paraId="30907533" w14:textId="77777777" w:rsidR="00D92522" w:rsidRPr="009C3B9A" w:rsidRDefault="00D92522" w:rsidP="000C51FE">
            <w:pPr>
              <w:jc w:val="center"/>
              <w:rPr>
                <w:b/>
              </w:rPr>
            </w:pPr>
            <w:r w:rsidRPr="009C3B9A">
              <w:rPr>
                <w:b/>
              </w:rPr>
              <w:t>Field #</w:t>
            </w:r>
          </w:p>
        </w:tc>
        <w:tc>
          <w:tcPr>
            <w:tcW w:w="1260" w:type="dxa"/>
            <w:tcBorders>
              <w:bottom w:val="single" w:sz="4" w:space="0" w:color="auto"/>
            </w:tcBorders>
            <w:shd w:val="clear" w:color="auto" w:fill="548DD4"/>
            <w:vAlign w:val="bottom"/>
          </w:tcPr>
          <w:p w14:paraId="30ECEA63" w14:textId="77777777" w:rsidR="00D92522" w:rsidRPr="009C3B9A" w:rsidRDefault="00D92522" w:rsidP="000C51FE">
            <w:pPr>
              <w:jc w:val="center"/>
              <w:rPr>
                <w:b/>
              </w:rPr>
            </w:pPr>
            <w:r w:rsidRPr="009C3B9A">
              <w:rPr>
                <w:b/>
              </w:rPr>
              <w:t>Length</w:t>
            </w:r>
          </w:p>
        </w:tc>
        <w:tc>
          <w:tcPr>
            <w:tcW w:w="1800" w:type="dxa"/>
            <w:tcBorders>
              <w:bottom w:val="single" w:sz="4" w:space="0" w:color="auto"/>
            </w:tcBorders>
            <w:shd w:val="clear" w:color="auto" w:fill="548DD4"/>
            <w:vAlign w:val="bottom"/>
          </w:tcPr>
          <w:p w14:paraId="0BE8AF09" w14:textId="77777777" w:rsidR="00D92522" w:rsidRPr="009C3B9A" w:rsidRDefault="00D92522" w:rsidP="000C51FE">
            <w:pPr>
              <w:jc w:val="center"/>
              <w:rPr>
                <w:b/>
              </w:rPr>
            </w:pPr>
            <w:r w:rsidRPr="009C3B9A">
              <w:rPr>
                <w:b/>
              </w:rPr>
              <w:t>Field Type</w:t>
            </w:r>
          </w:p>
        </w:tc>
        <w:tc>
          <w:tcPr>
            <w:tcW w:w="5004" w:type="dxa"/>
            <w:tcBorders>
              <w:bottom w:val="single" w:sz="4" w:space="0" w:color="auto"/>
            </w:tcBorders>
            <w:shd w:val="clear" w:color="auto" w:fill="548DD4"/>
            <w:vAlign w:val="bottom"/>
          </w:tcPr>
          <w:p w14:paraId="788FA24A" w14:textId="77777777" w:rsidR="00D92522" w:rsidRPr="009C3B9A" w:rsidRDefault="00D92522" w:rsidP="000C51FE">
            <w:pPr>
              <w:jc w:val="center"/>
              <w:rPr>
                <w:b/>
              </w:rPr>
            </w:pPr>
            <w:r w:rsidRPr="009C3B9A">
              <w:rPr>
                <w:b/>
              </w:rPr>
              <w:t>Valid Choices</w:t>
            </w:r>
          </w:p>
        </w:tc>
      </w:tr>
      <w:tr w:rsidR="00D92522" w:rsidRPr="009C3B9A" w14:paraId="53AC0CBF" w14:textId="77777777" w:rsidTr="000C51FE">
        <w:tc>
          <w:tcPr>
            <w:tcW w:w="2206" w:type="dxa"/>
          </w:tcPr>
          <w:p w14:paraId="17640D20" w14:textId="77777777" w:rsidR="00D92522" w:rsidRPr="009C3B9A" w:rsidRDefault="00D92522" w:rsidP="000C51FE">
            <w:pPr>
              <w:jc w:val="center"/>
            </w:pPr>
            <w:r w:rsidRPr="009C3B9A">
              <w:t>District Code</w:t>
            </w:r>
          </w:p>
          <w:p w14:paraId="74583939" w14:textId="77777777" w:rsidR="00D92522" w:rsidRPr="009C3B9A" w:rsidRDefault="00D92522" w:rsidP="000C51FE">
            <w:pPr>
              <w:jc w:val="center"/>
            </w:pPr>
          </w:p>
        </w:tc>
        <w:tc>
          <w:tcPr>
            <w:tcW w:w="2402" w:type="dxa"/>
          </w:tcPr>
          <w:p w14:paraId="77982D2D" w14:textId="77777777" w:rsidR="00D92522" w:rsidRPr="009C3B9A" w:rsidRDefault="00C33DF9" w:rsidP="000C51FE">
            <w:pPr>
              <w:jc w:val="center"/>
            </w:pPr>
            <w:r w:rsidRPr="009C3B9A">
              <w:t>DIST-NO-IN</w:t>
            </w:r>
          </w:p>
        </w:tc>
        <w:tc>
          <w:tcPr>
            <w:tcW w:w="1080" w:type="dxa"/>
          </w:tcPr>
          <w:p w14:paraId="2409FFBA" w14:textId="77777777" w:rsidR="00D92522" w:rsidRPr="009C3B9A" w:rsidRDefault="00D92522" w:rsidP="000C51FE">
            <w:pPr>
              <w:jc w:val="center"/>
            </w:pPr>
            <w:r w:rsidRPr="009C3B9A">
              <w:t>1</w:t>
            </w:r>
          </w:p>
        </w:tc>
        <w:tc>
          <w:tcPr>
            <w:tcW w:w="1260" w:type="dxa"/>
          </w:tcPr>
          <w:p w14:paraId="2EA43719" w14:textId="77777777" w:rsidR="00D92522" w:rsidRPr="009C3B9A" w:rsidRDefault="00D92522" w:rsidP="000C51FE">
            <w:pPr>
              <w:jc w:val="center"/>
            </w:pPr>
            <w:r w:rsidRPr="009C3B9A">
              <w:t>4</w:t>
            </w:r>
          </w:p>
        </w:tc>
        <w:tc>
          <w:tcPr>
            <w:tcW w:w="1800" w:type="dxa"/>
          </w:tcPr>
          <w:p w14:paraId="6CE27A38" w14:textId="77777777" w:rsidR="00D92522" w:rsidRPr="009C3B9A" w:rsidRDefault="00D92522" w:rsidP="000C51FE">
            <w:pPr>
              <w:jc w:val="center"/>
            </w:pPr>
            <w:r w:rsidRPr="009C3B9A">
              <w:t>Numeric</w:t>
            </w:r>
          </w:p>
        </w:tc>
        <w:tc>
          <w:tcPr>
            <w:tcW w:w="5004" w:type="dxa"/>
          </w:tcPr>
          <w:p w14:paraId="4777A2C4" w14:textId="77777777" w:rsidR="00D92522" w:rsidRPr="009C3B9A" w:rsidRDefault="00D92522" w:rsidP="00730DFE">
            <w:r w:rsidRPr="009C3B9A">
              <w:t>Refer to table of district codes on page</w:t>
            </w:r>
            <w:r w:rsidR="00EE2221" w:rsidRPr="009C3B9A">
              <w:t xml:space="preserve"> 4</w:t>
            </w:r>
            <w:r w:rsidR="00A96738" w:rsidRPr="009C3B9A">
              <w:t>-5</w:t>
            </w:r>
            <w:r w:rsidRPr="009C3B9A">
              <w:t>.</w:t>
            </w:r>
          </w:p>
        </w:tc>
      </w:tr>
      <w:tr w:rsidR="00D92522" w:rsidRPr="009C3B9A" w14:paraId="0F387342" w14:textId="77777777" w:rsidTr="000C51FE">
        <w:tc>
          <w:tcPr>
            <w:tcW w:w="2206" w:type="dxa"/>
          </w:tcPr>
          <w:p w14:paraId="0A71E989" w14:textId="77777777" w:rsidR="00D92522" w:rsidRPr="009C3B9A" w:rsidRDefault="00D92522" w:rsidP="000C51FE">
            <w:pPr>
              <w:jc w:val="center"/>
            </w:pPr>
            <w:r w:rsidRPr="009C3B9A">
              <w:t>School/Campus Code</w:t>
            </w:r>
          </w:p>
          <w:p w14:paraId="4F18E0B2" w14:textId="77777777" w:rsidR="00D92522" w:rsidRPr="009C3B9A" w:rsidRDefault="00D92522" w:rsidP="000C51FE">
            <w:pPr>
              <w:jc w:val="center"/>
            </w:pPr>
          </w:p>
        </w:tc>
        <w:tc>
          <w:tcPr>
            <w:tcW w:w="2402" w:type="dxa"/>
          </w:tcPr>
          <w:p w14:paraId="0870E1C9" w14:textId="77777777" w:rsidR="00D92522" w:rsidRPr="009C3B9A" w:rsidRDefault="00C33DF9" w:rsidP="000C51FE">
            <w:pPr>
              <w:jc w:val="center"/>
            </w:pPr>
            <w:r w:rsidRPr="009C3B9A">
              <w:t>SCH-NO-IN</w:t>
            </w:r>
          </w:p>
        </w:tc>
        <w:tc>
          <w:tcPr>
            <w:tcW w:w="1080" w:type="dxa"/>
          </w:tcPr>
          <w:p w14:paraId="6D929CAE" w14:textId="77777777" w:rsidR="00D92522" w:rsidRPr="009C3B9A" w:rsidRDefault="00D92522" w:rsidP="000C51FE">
            <w:pPr>
              <w:jc w:val="center"/>
            </w:pPr>
            <w:r w:rsidRPr="009C3B9A">
              <w:t>5</w:t>
            </w:r>
          </w:p>
        </w:tc>
        <w:tc>
          <w:tcPr>
            <w:tcW w:w="1260" w:type="dxa"/>
          </w:tcPr>
          <w:p w14:paraId="2C91B60C" w14:textId="77777777" w:rsidR="00D92522" w:rsidRPr="009C3B9A" w:rsidRDefault="00D92522" w:rsidP="000C51FE">
            <w:pPr>
              <w:jc w:val="center"/>
            </w:pPr>
            <w:r w:rsidRPr="009C3B9A">
              <w:t>3</w:t>
            </w:r>
          </w:p>
        </w:tc>
        <w:tc>
          <w:tcPr>
            <w:tcW w:w="1800" w:type="dxa"/>
          </w:tcPr>
          <w:p w14:paraId="6D01C77E" w14:textId="77777777" w:rsidR="00D92522" w:rsidRPr="009C3B9A" w:rsidRDefault="00D92522" w:rsidP="000C51FE">
            <w:pPr>
              <w:jc w:val="center"/>
            </w:pPr>
            <w:r w:rsidRPr="009C3B9A">
              <w:t>Numeric</w:t>
            </w:r>
          </w:p>
        </w:tc>
        <w:tc>
          <w:tcPr>
            <w:tcW w:w="5004" w:type="dxa"/>
          </w:tcPr>
          <w:p w14:paraId="784F2481" w14:textId="77777777" w:rsidR="00D92522" w:rsidRPr="009C3B9A" w:rsidRDefault="00D92522" w:rsidP="00730DFE">
            <w:r w:rsidRPr="009C3B9A">
              <w:t xml:space="preserve">Refer to table of school/campus codes on page </w:t>
            </w:r>
            <w:r w:rsidR="00EE2221" w:rsidRPr="009C3B9A">
              <w:t>4</w:t>
            </w:r>
            <w:r w:rsidR="00A96738" w:rsidRPr="009C3B9A">
              <w:t>-5</w:t>
            </w:r>
            <w:r w:rsidRPr="009C3B9A">
              <w:t>.</w:t>
            </w:r>
          </w:p>
        </w:tc>
      </w:tr>
      <w:tr w:rsidR="00D92522" w:rsidRPr="009C3B9A" w14:paraId="59A8406E" w14:textId="77777777" w:rsidTr="000C51FE">
        <w:tc>
          <w:tcPr>
            <w:tcW w:w="2206" w:type="dxa"/>
          </w:tcPr>
          <w:p w14:paraId="03AA7157" w14:textId="77777777" w:rsidR="00D92522" w:rsidRPr="009C3B9A" w:rsidRDefault="00D92522" w:rsidP="000C51FE">
            <w:pPr>
              <w:jc w:val="center"/>
            </w:pPr>
            <w:r w:rsidRPr="009C3B9A">
              <w:t>Program CIP</w:t>
            </w:r>
          </w:p>
        </w:tc>
        <w:tc>
          <w:tcPr>
            <w:tcW w:w="2402" w:type="dxa"/>
          </w:tcPr>
          <w:p w14:paraId="3CCAB939" w14:textId="77777777" w:rsidR="00D92522" w:rsidRPr="009C3B9A" w:rsidRDefault="00C33DF9" w:rsidP="000C51FE">
            <w:pPr>
              <w:jc w:val="center"/>
            </w:pPr>
            <w:r w:rsidRPr="009C3B9A">
              <w:t>CIP-CODE-IN</w:t>
            </w:r>
          </w:p>
        </w:tc>
        <w:tc>
          <w:tcPr>
            <w:tcW w:w="1080" w:type="dxa"/>
          </w:tcPr>
          <w:p w14:paraId="48309666" w14:textId="77777777" w:rsidR="00D92522" w:rsidRPr="009C3B9A" w:rsidRDefault="00D92522" w:rsidP="000C51FE">
            <w:pPr>
              <w:jc w:val="center"/>
            </w:pPr>
            <w:r w:rsidRPr="009C3B9A">
              <w:t>8</w:t>
            </w:r>
          </w:p>
        </w:tc>
        <w:tc>
          <w:tcPr>
            <w:tcW w:w="1260" w:type="dxa"/>
          </w:tcPr>
          <w:p w14:paraId="0B06A6F7" w14:textId="77777777" w:rsidR="00D92522" w:rsidRPr="009C3B9A" w:rsidRDefault="00D92522" w:rsidP="000C51FE">
            <w:pPr>
              <w:jc w:val="center"/>
            </w:pPr>
            <w:r w:rsidRPr="009C3B9A">
              <w:t>6</w:t>
            </w:r>
          </w:p>
        </w:tc>
        <w:tc>
          <w:tcPr>
            <w:tcW w:w="1800" w:type="dxa"/>
          </w:tcPr>
          <w:p w14:paraId="19401864" w14:textId="77777777" w:rsidR="00D92522" w:rsidRPr="009C3B9A" w:rsidRDefault="00D92522" w:rsidP="000C51FE">
            <w:pPr>
              <w:jc w:val="center"/>
            </w:pPr>
            <w:r w:rsidRPr="009C3B9A">
              <w:t>Numeric</w:t>
            </w:r>
          </w:p>
        </w:tc>
        <w:tc>
          <w:tcPr>
            <w:tcW w:w="5004" w:type="dxa"/>
          </w:tcPr>
          <w:p w14:paraId="4AF472D1" w14:textId="77777777" w:rsidR="00D92522" w:rsidRPr="009C3B9A" w:rsidRDefault="00D92522" w:rsidP="00730DFE">
            <w:pPr>
              <w:rPr>
                <w:b/>
                <w:i/>
              </w:rPr>
            </w:pPr>
            <w:r w:rsidRPr="009C3B9A">
              <w:t xml:space="preserve">Refer to list of approved CIP Codes for your college and enter the code that corresponds to the student’s </w:t>
            </w:r>
            <w:r w:rsidRPr="009C3B9A">
              <w:rPr>
                <w:u w:val="single"/>
              </w:rPr>
              <w:t>major</w:t>
            </w:r>
            <w:r w:rsidRPr="009C3B9A">
              <w:t xml:space="preserve">. </w:t>
            </w:r>
            <w:r w:rsidR="00CD7C2F">
              <w:t xml:space="preserve"> </w:t>
            </w:r>
            <w:r w:rsidRPr="009C3B9A">
              <w:rPr>
                <w:b/>
                <w:i/>
              </w:rPr>
              <w:t>Do not enter the decimal point between the second and third digits.</w:t>
            </w:r>
            <w:r w:rsidR="00DF5A42" w:rsidRPr="009C3B9A">
              <w:rPr>
                <w:b/>
                <w:i/>
              </w:rPr>
              <w:t xml:space="preserve"> </w:t>
            </w:r>
          </w:p>
          <w:p w14:paraId="1EE5A880" w14:textId="77777777" w:rsidR="00DF5A42" w:rsidRPr="009C3B9A" w:rsidRDefault="00DF5A42" w:rsidP="00730DFE"/>
          <w:p w14:paraId="6B7DF18B" w14:textId="77777777" w:rsidR="00DF5A42" w:rsidRPr="009C3B9A" w:rsidRDefault="00DF5A42" w:rsidP="00730DFE">
            <w:r w:rsidRPr="009C3B9A">
              <w:t xml:space="preserve">Note: Students seeking admission to selective admission programs (for example, Practical Nursing) should not be coded with the selective admission </w:t>
            </w:r>
            <w:r w:rsidR="009340C8" w:rsidRPr="009C3B9A">
              <w:t>programs</w:t>
            </w:r>
            <w:r w:rsidRPr="009C3B9A">
              <w:t xml:space="preserve"> major until they have been formally admitted to that program.</w:t>
            </w:r>
          </w:p>
        </w:tc>
      </w:tr>
      <w:tr w:rsidR="00D92522" w:rsidRPr="009C3B9A" w14:paraId="7FD1C6B9" w14:textId="77777777" w:rsidTr="000C51FE">
        <w:tc>
          <w:tcPr>
            <w:tcW w:w="2206" w:type="dxa"/>
          </w:tcPr>
          <w:p w14:paraId="26BC9B32" w14:textId="77777777" w:rsidR="00D92522" w:rsidRPr="009C3B9A" w:rsidRDefault="00D92522" w:rsidP="000C51FE">
            <w:pPr>
              <w:jc w:val="center"/>
            </w:pPr>
            <w:r w:rsidRPr="009C3B9A">
              <w:t xml:space="preserve">Student </w:t>
            </w:r>
            <w:r w:rsidR="00D225B0" w:rsidRPr="009C3B9A">
              <w:t>ID</w:t>
            </w:r>
          </w:p>
        </w:tc>
        <w:tc>
          <w:tcPr>
            <w:tcW w:w="2402" w:type="dxa"/>
          </w:tcPr>
          <w:p w14:paraId="2C9AA1D6" w14:textId="77777777" w:rsidR="00D92522" w:rsidRPr="009C3B9A" w:rsidRDefault="00C33DF9" w:rsidP="000C51FE">
            <w:pPr>
              <w:jc w:val="center"/>
            </w:pPr>
            <w:r w:rsidRPr="009C3B9A">
              <w:t>STUD-SSN-IN</w:t>
            </w:r>
          </w:p>
        </w:tc>
        <w:tc>
          <w:tcPr>
            <w:tcW w:w="1080" w:type="dxa"/>
          </w:tcPr>
          <w:p w14:paraId="433F4BF5" w14:textId="77777777" w:rsidR="00D92522" w:rsidRPr="009C3B9A" w:rsidRDefault="00D92522" w:rsidP="000C51FE">
            <w:pPr>
              <w:jc w:val="center"/>
            </w:pPr>
            <w:r w:rsidRPr="009C3B9A">
              <w:t>14</w:t>
            </w:r>
          </w:p>
        </w:tc>
        <w:tc>
          <w:tcPr>
            <w:tcW w:w="1260" w:type="dxa"/>
          </w:tcPr>
          <w:p w14:paraId="6E51DF33" w14:textId="77777777" w:rsidR="00D92522" w:rsidRPr="009C3B9A" w:rsidRDefault="00D92522" w:rsidP="000C51FE">
            <w:pPr>
              <w:jc w:val="center"/>
            </w:pPr>
            <w:r w:rsidRPr="009C3B9A">
              <w:t>9</w:t>
            </w:r>
          </w:p>
        </w:tc>
        <w:tc>
          <w:tcPr>
            <w:tcW w:w="1800" w:type="dxa"/>
          </w:tcPr>
          <w:p w14:paraId="55ECA8A1" w14:textId="77777777" w:rsidR="00D92522" w:rsidRPr="009C3B9A" w:rsidRDefault="009E78A1" w:rsidP="000C51FE">
            <w:pPr>
              <w:jc w:val="center"/>
            </w:pPr>
            <w:r w:rsidRPr="009C3B9A">
              <w:t>Alphan</w:t>
            </w:r>
            <w:r w:rsidR="00D92522" w:rsidRPr="009C3B9A">
              <w:t>umeric</w:t>
            </w:r>
          </w:p>
        </w:tc>
        <w:tc>
          <w:tcPr>
            <w:tcW w:w="5004" w:type="dxa"/>
          </w:tcPr>
          <w:p w14:paraId="730E0120" w14:textId="77777777" w:rsidR="00F22C6C" w:rsidRPr="009C3B9A" w:rsidRDefault="00D92522" w:rsidP="00730DFE">
            <w:r w:rsidRPr="009C3B9A">
              <w:t xml:space="preserve">Enter the student’s </w:t>
            </w:r>
            <w:r w:rsidR="009E78A1" w:rsidRPr="009C3B9A">
              <w:t>unique identifier without dashes (</w:t>
            </w:r>
            <w:r w:rsidR="00C84DD3" w:rsidRPr="009C3B9A">
              <w:t xml:space="preserve">ex: </w:t>
            </w:r>
            <w:r w:rsidRPr="009C3B9A">
              <w:t>9-digit social security number</w:t>
            </w:r>
            <w:r w:rsidR="009E78A1" w:rsidRPr="009C3B9A">
              <w:t xml:space="preserve">, </w:t>
            </w:r>
            <w:r w:rsidR="00C84DD3" w:rsidRPr="009C3B9A">
              <w:t xml:space="preserve">institutional </w:t>
            </w:r>
            <w:r w:rsidR="009E78A1" w:rsidRPr="009C3B9A">
              <w:t>student</w:t>
            </w:r>
            <w:r w:rsidR="00C84DD3" w:rsidRPr="009C3B9A">
              <w:t xml:space="preserve"> identifier, or PIDM number)</w:t>
            </w:r>
            <w:r w:rsidRPr="009C3B9A">
              <w:t xml:space="preserve">. </w:t>
            </w:r>
          </w:p>
          <w:p w14:paraId="7B4E2441" w14:textId="77777777" w:rsidR="00D92522" w:rsidRPr="009C3B9A" w:rsidRDefault="00D92522" w:rsidP="00730DFE">
            <w:r w:rsidRPr="009C3B9A">
              <w:t xml:space="preserve"> </w:t>
            </w:r>
          </w:p>
        </w:tc>
      </w:tr>
      <w:tr w:rsidR="00D92522" w:rsidRPr="009C3B9A" w14:paraId="16D34F0A" w14:textId="77777777" w:rsidTr="000C51FE">
        <w:tc>
          <w:tcPr>
            <w:tcW w:w="2206" w:type="dxa"/>
          </w:tcPr>
          <w:p w14:paraId="2DC1A3D0" w14:textId="77777777" w:rsidR="00D92522" w:rsidRPr="009C3B9A" w:rsidRDefault="00D92522" w:rsidP="000C51FE">
            <w:pPr>
              <w:jc w:val="center"/>
            </w:pPr>
            <w:r w:rsidRPr="009C3B9A">
              <w:t>Student Last Name</w:t>
            </w:r>
          </w:p>
          <w:p w14:paraId="78B63F19" w14:textId="77777777" w:rsidR="00D92522" w:rsidRPr="009C3B9A" w:rsidRDefault="00D92522" w:rsidP="000C51FE">
            <w:pPr>
              <w:jc w:val="center"/>
            </w:pPr>
          </w:p>
        </w:tc>
        <w:tc>
          <w:tcPr>
            <w:tcW w:w="2402" w:type="dxa"/>
          </w:tcPr>
          <w:p w14:paraId="029F8870" w14:textId="77777777" w:rsidR="00D92522" w:rsidRPr="009C3B9A" w:rsidRDefault="00C33DF9" w:rsidP="000C51FE">
            <w:pPr>
              <w:jc w:val="center"/>
            </w:pPr>
            <w:r w:rsidRPr="009C3B9A">
              <w:t>STUD-LNAME-IN</w:t>
            </w:r>
          </w:p>
        </w:tc>
        <w:tc>
          <w:tcPr>
            <w:tcW w:w="1080" w:type="dxa"/>
          </w:tcPr>
          <w:p w14:paraId="3D41E8F6" w14:textId="77777777" w:rsidR="00D92522" w:rsidRPr="009C3B9A" w:rsidRDefault="00D92522" w:rsidP="000C51FE">
            <w:pPr>
              <w:jc w:val="center"/>
            </w:pPr>
            <w:r w:rsidRPr="009C3B9A">
              <w:t>23</w:t>
            </w:r>
          </w:p>
        </w:tc>
        <w:tc>
          <w:tcPr>
            <w:tcW w:w="1260" w:type="dxa"/>
          </w:tcPr>
          <w:p w14:paraId="2492E8A8" w14:textId="77777777" w:rsidR="00D92522" w:rsidRPr="009C3B9A" w:rsidRDefault="00D92522" w:rsidP="000C51FE">
            <w:pPr>
              <w:jc w:val="center"/>
            </w:pPr>
            <w:r w:rsidRPr="009C3B9A">
              <w:t>15</w:t>
            </w:r>
          </w:p>
        </w:tc>
        <w:tc>
          <w:tcPr>
            <w:tcW w:w="1800" w:type="dxa"/>
          </w:tcPr>
          <w:p w14:paraId="32F443DB" w14:textId="77777777" w:rsidR="00D92522" w:rsidRPr="009C3B9A" w:rsidRDefault="00D92522" w:rsidP="000C51FE">
            <w:pPr>
              <w:jc w:val="center"/>
            </w:pPr>
            <w:r w:rsidRPr="009C3B9A">
              <w:t xml:space="preserve">Alphanumeric </w:t>
            </w:r>
          </w:p>
        </w:tc>
        <w:tc>
          <w:tcPr>
            <w:tcW w:w="5004" w:type="dxa"/>
          </w:tcPr>
          <w:p w14:paraId="5FDC05B1" w14:textId="77777777" w:rsidR="00D92522" w:rsidRPr="009C3B9A" w:rsidRDefault="00D92522" w:rsidP="00730DFE">
            <w:r w:rsidRPr="009C3B9A">
              <w:t>Enter the Student’s Last Name.</w:t>
            </w:r>
          </w:p>
        </w:tc>
      </w:tr>
    </w:tbl>
    <w:p w14:paraId="438BF026" w14:textId="77777777" w:rsidR="006E7219" w:rsidRDefault="006E721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1E0" w:firstRow="1" w:lastRow="1" w:firstColumn="1" w:lastColumn="1" w:noHBand="0" w:noVBand="0"/>
      </w:tblPr>
      <w:tblGrid>
        <w:gridCol w:w="2206"/>
        <w:gridCol w:w="2402"/>
        <w:gridCol w:w="1080"/>
        <w:gridCol w:w="1260"/>
        <w:gridCol w:w="1800"/>
        <w:gridCol w:w="5004"/>
      </w:tblGrid>
      <w:tr w:rsidR="00D92522" w:rsidRPr="000C51FE" w14:paraId="178A64F2" w14:textId="77777777" w:rsidTr="000C51FE">
        <w:tc>
          <w:tcPr>
            <w:tcW w:w="2206" w:type="dxa"/>
          </w:tcPr>
          <w:p w14:paraId="6A88C083" w14:textId="77777777" w:rsidR="00D92522" w:rsidRPr="009C3B9A" w:rsidRDefault="00D92522" w:rsidP="000C51FE">
            <w:pPr>
              <w:jc w:val="center"/>
            </w:pPr>
            <w:r w:rsidRPr="009C3B9A">
              <w:lastRenderedPageBreak/>
              <w:t>Student First Name</w:t>
            </w:r>
          </w:p>
          <w:p w14:paraId="1B4E5236" w14:textId="77777777" w:rsidR="006E7219" w:rsidRPr="009C3B9A" w:rsidRDefault="006E7219" w:rsidP="000C51FE">
            <w:pPr>
              <w:jc w:val="center"/>
            </w:pPr>
          </w:p>
        </w:tc>
        <w:tc>
          <w:tcPr>
            <w:tcW w:w="2402" w:type="dxa"/>
          </w:tcPr>
          <w:p w14:paraId="26B49552" w14:textId="77777777" w:rsidR="00D92522" w:rsidRPr="009C3B9A" w:rsidRDefault="00C33DF9" w:rsidP="000C51FE">
            <w:pPr>
              <w:jc w:val="center"/>
            </w:pPr>
            <w:r w:rsidRPr="009C3B9A">
              <w:t>STUD-FNAME-IN</w:t>
            </w:r>
          </w:p>
        </w:tc>
        <w:tc>
          <w:tcPr>
            <w:tcW w:w="1080" w:type="dxa"/>
          </w:tcPr>
          <w:p w14:paraId="78D12B00" w14:textId="77777777" w:rsidR="00D92522" w:rsidRPr="009C3B9A" w:rsidRDefault="00D92522" w:rsidP="000C51FE">
            <w:pPr>
              <w:jc w:val="center"/>
            </w:pPr>
            <w:r w:rsidRPr="009C3B9A">
              <w:t>38</w:t>
            </w:r>
          </w:p>
        </w:tc>
        <w:tc>
          <w:tcPr>
            <w:tcW w:w="1260" w:type="dxa"/>
          </w:tcPr>
          <w:p w14:paraId="0B6B9265" w14:textId="77777777" w:rsidR="00D92522" w:rsidRPr="009C3B9A" w:rsidRDefault="00D92522" w:rsidP="000C51FE">
            <w:pPr>
              <w:jc w:val="center"/>
            </w:pPr>
            <w:r w:rsidRPr="009C3B9A">
              <w:t>15</w:t>
            </w:r>
          </w:p>
        </w:tc>
        <w:tc>
          <w:tcPr>
            <w:tcW w:w="1800" w:type="dxa"/>
          </w:tcPr>
          <w:p w14:paraId="38DBD5AE" w14:textId="77777777" w:rsidR="00D92522" w:rsidRPr="009C3B9A" w:rsidRDefault="00D92522" w:rsidP="000C51FE">
            <w:pPr>
              <w:jc w:val="center"/>
            </w:pPr>
            <w:r w:rsidRPr="009C3B9A">
              <w:t>Alphanumeric</w:t>
            </w:r>
          </w:p>
        </w:tc>
        <w:tc>
          <w:tcPr>
            <w:tcW w:w="5004" w:type="dxa"/>
          </w:tcPr>
          <w:p w14:paraId="64A13566" w14:textId="77777777" w:rsidR="00D92522" w:rsidRPr="009C3B9A" w:rsidRDefault="00D92522" w:rsidP="00730DFE">
            <w:r w:rsidRPr="009C3B9A">
              <w:t>Enter the Student’s First Name.</w:t>
            </w:r>
          </w:p>
        </w:tc>
      </w:tr>
      <w:tr w:rsidR="00D92522" w:rsidRPr="000C51FE" w14:paraId="4B0E609D" w14:textId="77777777" w:rsidTr="000C51FE">
        <w:tc>
          <w:tcPr>
            <w:tcW w:w="2206" w:type="dxa"/>
          </w:tcPr>
          <w:p w14:paraId="334F580E" w14:textId="77777777" w:rsidR="00D92522" w:rsidRPr="009C3B9A" w:rsidRDefault="00D92522" w:rsidP="000C51FE">
            <w:pPr>
              <w:jc w:val="center"/>
            </w:pPr>
            <w:r w:rsidRPr="009C3B9A">
              <w:t>Student Middle Initial</w:t>
            </w:r>
          </w:p>
          <w:p w14:paraId="05F1D726" w14:textId="77777777" w:rsidR="00D92522" w:rsidRPr="009C3B9A" w:rsidRDefault="00D92522" w:rsidP="000C51FE">
            <w:pPr>
              <w:jc w:val="center"/>
            </w:pPr>
          </w:p>
        </w:tc>
        <w:tc>
          <w:tcPr>
            <w:tcW w:w="2402" w:type="dxa"/>
          </w:tcPr>
          <w:p w14:paraId="29D779EA" w14:textId="77777777" w:rsidR="00D92522" w:rsidRPr="009C3B9A" w:rsidRDefault="00C33DF9" w:rsidP="000C51FE">
            <w:pPr>
              <w:jc w:val="center"/>
            </w:pPr>
            <w:r w:rsidRPr="009C3B9A">
              <w:t>STUD-MI-IN</w:t>
            </w:r>
          </w:p>
        </w:tc>
        <w:tc>
          <w:tcPr>
            <w:tcW w:w="1080" w:type="dxa"/>
          </w:tcPr>
          <w:p w14:paraId="4A6CC6D2" w14:textId="77777777" w:rsidR="00D92522" w:rsidRPr="009C3B9A" w:rsidRDefault="00D92522" w:rsidP="000C51FE">
            <w:pPr>
              <w:jc w:val="center"/>
            </w:pPr>
            <w:r w:rsidRPr="009C3B9A">
              <w:t>53</w:t>
            </w:r>
          </w:p>
        </w:tc>
        <w:tc>
          <w:tcPr>
            <w:tcW w:w="1260" w:type="dxa"/>
          </w:tcPr>
          <w:p w14:paraId="4A1444B3" w14:textId="77777777" w:rsidR="00D92522" w:rsidRPr="009C3B9A" w:rsidRDefault="00D92522" w:rsidP="000C51FE">
            <w:pPr>
              <w:jc w:val="center"/>
            </w:pPr>
            <w:r w:rsidRPr="009C3B9A">
              <w:t>1</w:t>
            </w:r>
          </w:p>
        </w:tc>
        <w:tc>
          <w:tcPr>
            <w:tcW w:w="1800" w:type="dxa"/>
          </w:tcPr>
          <w:p w14:paraId="069C5BC6" w14:textId="77777777" w:rsidR="00D92522" w:rsidRPr="009C3B9A" w:rsidRDefault="00D92522" w:rsidP="000C51FE">
            <w:pPr>
              <w:jc w:val="center"/>
            </w:pPr>
            <w:r w:rsidRPr="009C3B9A">
              <w:t>Alphanumeric</w:t>
            </w:r>
          </w:p>
        </w:tc>
        <w:tc>
          <w:tcPr>
            <w:tcW w:w="5004" w:type="dxa"/>
          </w:tcPr>
          <w:p w14:paraId="37797F1E" w14:textId="77777777" w:rsidR="00D92522" w:rsidRPr="009C3B9A" w:rsidRDefault="00D92522" w:rsidP="00730DFE">
            <w:r w:rsidRPr="009C3B9A">
              <w:t>Enter the Student’s Middle Initial.</w:t>
            </w:r>
          </w:p>
        </w:tc>
      </w:tr>
      <w:tr w:rsidR="00FC2563" w:rsidRPr="000C51FE" w14:paraId="1DF66AD4" w14:textId="77777777" w:rsidTr="000C51FE">
        <w:tc>
          <w:tcPr>
            <w:tcW w:w="2206" w:type="dxa"/>
          </w:tcPr>
          <w:p w14:paraId="019D4227" w14:textId="77777777" w:rsidR="00FC2563" w:rsidRPr="009C3B9A" w:rsidRDefault="00FC2563" w:rsidP="000C51FE">
            <w:pPr>
              <w:jc w:val="center"/>
            </w:pPr>
            <w:r w:rsidRPr="009C3B9A">
              <w:t>Student Ethnicity</w:t>
            </w:r>
          </w:p>
        </w:tc>
        <w:tc>
          <w:tcPr>
            <w:tcW w:w="2402" w:type="dxa"/>
          </w:tcPr>
          <w:p w14:paraId="08FF80DA" w14:textId="77777777" w:rsidR="00FC2563" w:rsidRPr="009C3B9A" w:rsidRDefault="00FC2563" w:rsidP="000C51FE">
            <w:pPr>
              <w:jc w:val="center"/>
            </w:pPr>
            <w:r w:rsidRPr="009C3B9A">
              <w:t>STUD-ETH-IN</w:t>
            </w:r>
          </w:p>
        </w:tc>
        <w:tc>
          <w:tcPr>
            <w:tcW w:w="1080" w:type="dxa"/>
          </w:tcPr>
          <w:p w14:paraId="4CFEE4E4" w14:textId="77777777" w:rsidR="00FC2563" w:rsidRPr="009C3B9A" w:rsidRDefault="00FC2563" w:rsidP="000C51FE">
            <w:pPr>
              <w:jc w:val="center"/>
            </w:pPr>
            <w:r w:rsidRPr="009C3B9A">
              <w:t>5</w:t>
            </w:r>
            <w:r w:rsidR="00930B47" w:rsidRPr="009C3B9A">
              <w:t>4</w:t>
            </w:r>
          </w:p>
        </w:tc>
        <w:tc>
          <w:tcPr>
            <w:tcW w:w="1260" w:type="dxa"/>
          </w:tcPr>
          <w:p w14:paraId="699FDEEC" w14:textId="77777777" w:rsidR="00FC2563" w:rsidRPr="009C3B9A" w:rsidRDefault="00FC2563" w:rsidP="000C51FE">
            <w:pPr>
              <w:jc w:val="center"/>
            </w:pPr>
            <w:r w:rsidRPr="009C3B9A">
              <w:t>1</w:t>
            </w:r>
          </w:p>
        </w:tc>
        <w:tc>
          <w:tcPr>
            <w:tcW w:w="1800" w:type="dxa"/>
          </w:tcPr>
          <w:p w14:paraId="3537EF08" w14:textId="77777777" w:rsidR="00FC2563" w:rsidRPr="009C3B9A" w:rsidRDefault="00FC2563" w:rsidP="000C51FE">
            <w:pPr>
              <w:jc w:val="center"/>
            </w:pPr>
            <w:r w:rsidRPr="009C3B9A">
              <w:t>Alphanumeric</w:t>
            </w:r>
          </w:p>
        </w:tc>
        <w:tc>
          <w:tcPr>
            <w:tcW w:w="5004" w:type="dxa"/>
          </w:tcPr>
          <w:p w14:paraId="3DD9E3F1" w14:textId="77777777" w:rsidR="00FC2563" w:rsidRPr="009C3B9A" w:rsidRDefault="00FC2563" w:rsidP="001F15ED">
            <w:r w:rsidRPr="009C3B9A">
              <w:t>Enter the appropriate code to indicate the student’s ethnicity classification.</w:t>
            </w:r>
          </w:p>
          <w:p w14:paraId="6B0A6CD0" w14:textId="77777777" w:rsidR="00FC2563" w:rsidRPr="009C3B9A" w:rsidRDefault="00FC2563" w:rsidP="000C51FE">
            <w:pPr>
              <w:tabs>
                <w:tab w:val="left" w:pos="1332"/>
              </w:tabs>
              <w:ind w:left="1332" w:hanging="540"/>
            </w:pPr>
          </w:p>
          <w:p w14:paraId="09FD66B8" w14:textId="77777777" w:rsidR="00FC2563" w:rsidRPr="009C3B9A" w:rsidRDefault="00FC2563" w:rsidP="000C51FE">
            <w:pPr>
              <w:tabs>
                <w:tab w:val="left" w:pos="1332"/>
              </w:tabs>
              <w:ind w:left="1332" w:hanging="540"/>
            </w:pPr>
            <w:r w:rsidRPr="009C3B9A">
              <w:t>Y = Hispanic/Latino</w:t>
            </w:r>
          </w:p>
          <w:p w14:paraId="595A5DC2" w14:textId="77777777" w:rsidR="00FC2563" w:rsidRPr="009C3B9A" w:rsidRDefault="00FC2563" w:rsidP="000C51FE">
            <w:pPr>
              <w:tabs>
                <w:tab w:val="left" w:pos="1332"/>
              </w:tabs>
              <w:ind w:left="1332" w:hanging="540"/>
            </w:pPr>
            <w:r w:rsidRPr="009C3B9A">
              <w:t>N = Non-Hispanic/Latino</w:t>
            </w:r>
          </w:p>
          <w:p w14:paraId="7ACBCF2A" w14:textId="77777777" w:rsidR="00FC2563" w:rsidRPr="009C3B9A" w:rsidRDefault="00FC2563" w:rsidP="000C51FE">
            <w:pPr>
              <w:tabs>
                <w:tab w:val="left" w:pos="1332"/>
              </w:tabs>
              <w:ind w:left="1332" w:hanging="540"/>
            </w:pPr>
            <w:r w:rsidRPr="009C3B9A">
              <w:t>U = Not reported/Unknown</w:t>
            </w:r>
          </w:p>
          <w:p w14:paraId="77D7697A" w14:textId="77777777" w:rsidR="00FC2563" w:rsidRPr="009C3B9A" w:rsidRDefault="00FC2563" w:rsidP="001F15ED"/>
        </w:tc>
      </w:tr>
      <w:tr w:rsidR="00FC2563" w:rsidRPr="000C51FE" w14:paraId="6A6C8400" w14:textId="77777777" w:rsidTr="000C51FE">
        <w:tc>
          <w:tcPr>
            <w:tcW w:w="2206" w:type="dxa"/>
          </w:tcPr>
          <w:p w14:paraId="116D0416" w14:textId="77777777" w:rsidR="00FC2563" w:rsidRPr="009C3B9A" w:rsidRDefault="00FC2563" w:rsidP="000C51FE">
            <w:pPr>
              <w:jc w:val="center"/>
            </w:pPr>
            <w:r w:rsidRPr="009C3B9A">
              <w:t>Student Race</w:t>
            </w:r>
          </w:p>
        </w:tc>
        <w:tc>
          <w:tcPr>
            <w:tcW w:w="2402" w:type="dxa"/>
          </w:tcPr>
          <w:p w14:paraId="1E4274E5" w14:textId="77777777" w:rsidR="00FC2563" w:rsidRPr="009C3B9A" w:rsidRDefault="00FC2563" w:rsidP="000C51FE">
            <w:pPr>
              <w:jc w:val="center"/>
            </w:pPr>
            <w:r w:rsidRPr="009C3B9A">
              <w:t>STUD-RACE-IN</w:t>
            </w:r>
          </w:p>
        </w:tc>
        <w:tc>
          <w:tcPr>
            <w:tcW w:w="1080" w:type="dxa"/>
          </w:tcPr>
          <w:p w14:paraId="768B31CE" w14:textId="77777777" w:rsidR="00FC2563" w:rsidRPr="009C3B9A" w:rsidRDefault="00FC2563" w:rsidP="000C51FE">
            <w:pPr>
              <w:jc w:val="center"/>
            </w:pPr>
            <w:r w:rsidRPr="009C3B9A">
              <w:t>5</w:t>
            </w:r>
            <w:r w:rsidR="00930B47" w:rsidRPr="009C3B9A">
              <w:t>5</w:t>
            </w:r>
          </w:p>
        </w:tc>
        <w:tc>
          <w:tcPr>
            <w:tcW w:w="1260" w:type="dxa"/>
          </w:tcPr>
          <w:p w14:paraId="5502AA04" w14:textId="77777777" w:rsidR="00FC2563" w:rsidRPr="009C3B9A" w:rsidRDefault="00FC2563" w:rsidP="000C51FE">
            <w:pPr>
              <w:jc w:val="center"/>
            </w:pPr>
            <w:r w:rsidRPr="009C3B9A">
              <w:t>1</w:t>
            </w:r>
          </w:p>
        </w:tc>
        <w:tc>
          <w:tcPr>
            <w:tcW w:w="1800" w:type="dxa"/>
          </w:tcPr>
          <w:p w14:paraId="624130CB" w14:textId="77777777" w:rsidR="00FC2563" w:rsidRPr="009C3B9A" w:rsidRDefault="00FC2563" w:rsidP="000C51FE">
            <w:pPr>
              <w:jc w:val="center"/>
            </w:pPr>
            <w:r w:rsidRPr="009C3B9A">
              <w:t>Numeric</w:t>
            </w:r>
          </w:p>
        </w:tc>
        <w:tc>
          <w:tcPr>
            <w:tcW w:w="5004" w:type="dxa"/>
          </w:tcPr>
          <w:p w14:paraId="79F9D7AD" w14:textId="77777777" w:rsidR="00FC2563" w:rsidRPr="009C3B9A" w:rsidRDefault="00FC2563" w:rsidP="001F15ED">
            <w:r w:rsidRPr="009C3B9A">
              <w:t>Enter the appropriate code to indicate the student’s race/ethnicity or foreign residency classification.</w:t>
            </w:r>
          </w:p>
          <w:p w14:paraId="00D3F253" w14:textId="77777777" w:rsidR="00FC2563" w:rsidRPr="009C3B9A" w:rsidRDefault="00FC2563" w:rsidP="001F15ED"/>
          <w:p w14:paraId="5E0411F9" w14:textId="77777777" w:rsidR="00FC2563" w:rsidRPr="009C3B9A" w:rsidRDefault="00FC2563" w:rsidP="000C51FE">
            <w:pPr>
              <w:tabs>
                <w:tab w:val="left" w:pos="1332"/>
              </w:tabs>
              <w:ind w:left="1332" w:hanging="540"/>
            </w:pPr>
            <w:r w:rsidRPr="009C3B9A">
              <w:t xml:space="preserve">1 </w:t>
            </w:r>
            <w:proofErr w:type="gramStart"/>
            <w:r w:rsidRPr="009C3B9A">
              <w:t xml:space="preserve">= </w:t>
            </w:r>
            <w:r w:rsidR="008A0585" w:rsidRPr="009C3B9A">
              <w:t xml:space="preserve"> </w:t>
            </w:r>
            <w:r w:rsidRPr="009C3B9A">
              <w:t>White</w:t>
            </w:r>
            <w:proofErr w:type="gramEnd"/>
            <w:r w:rsidRPr="009C3B9A">
              <w:t xml:space="preserve"> </w:t>
            </w:r>
          </w:p>
          <w:p w14:paraId="5D3263A9" w14:textId="77777777" w:rsidR="00FC2563" w:rsidRPr="009C3B9A" w:rsidRDefault="00FC2563" w:rsidP="000C51FE">
            <w:pPr>
              <w:tabs>
                <w:tab w:val="left" w:pos="1332"/>
              </w:tabs>
              <w:ind w:left="1332" w:hanging="540"/>
            </w:pPr>
            <w:r w:rsidRPr="009C3B9A">
              <w:t xml:space="preserve">2 </w:t>
            </w:r>
            <w:proofErr w:type="gramStart"/>
            <w:r w:rsidRPr="009C3B9A">
              <w:t xml:space="preserve">= </w:t>
            </w:r>
            <w:r w:rsidR="008A0585" w:rsidRPr="009C3B9A">
              <w:t xml:space="preserve"> </w:t>
            </w:r>
            <w:r w:rsidRPr="009C3B9A">
              <w:t>American</w:t>
            </w:r>
            <w:proofErr w:type="gramEnd"/>
            <w:r w:rsidRPr="009C3B9A">
              <w:t xml:space="preserve"> Indian or Alaskan  </w:t>
            </w:r>
            <w:r w:rsidR="008A0585" w:rsidRPr="009C3B9A">
              <w:t xml:space="preserve">    </w:t>
            </w:r>
            <w:r w:rsidRPr="009C3B9A">
              <w:t>Native</w:t>
            </w:r>
          </w:p>
          <w:p w14:paraId="71262667" w14:textId="77777777" w:rsidR="00FC2563" w:rsidRPr="009C3B9A" w:rsidRDefault="00FC2563" w:rsidP="000C51FE">
            <w:pPr>
              <w:ind w:left="792"/>
            </w:pPr>
            <w:r w:rsidRPr="009C3B9A">
              <w:t xml:space="preserve">3 =  </w:t>
            </w:r>
            <w:r w:rsidR="008A0585" w:rsidRPr="009C3B9A">
              <w:t xml:space="preserve"> </w:t>
            </w:r>
            <w:r w:rsidRPr="009C3B9A">
              <w:t>Asian</w:t>
            </w:r>
          </w:p>
          <w:p w14:paraId="5F9C3FB7" w14:textId="77777777" w:rsidR="00FC2563" w:rsidRPr="009C3B9A" w:rsidRDefault="00FC2563" w:rsidP="000C51FE">
            <w:pPr>
              <w:tabs>
                <w:tab w:val="left" w:pos="1312"/>
              </w:tabs>
              <w:ind w:left="1152" w:hanging="360"/>
            </w:pPr>
            <w:r w:rsidRPr="009C3B9A">
              <w:t xml:space="preserve">4 =  </w:t>
            </w:r>
            <w:r w:rsidR="008A0585" w:rsidRPr="009C3B9A">
              <w:t xml:space="preserve"> </w:t>
            </w:r>
            <w:r w:rsidRPr="009C3B9A">
              <w:t>Black or African American</w:t>
            </w:r>
          </w:p>
          <w:p w14:paraId="08454AE4" w14:textId="77777777" w:rsidR="00FC2563" w:rsidRPr="009C3B9A" w:rsidRDefault="00FC2563" w:rsidP="000C51FE">
            <w:pPr>
              <w:tabs>
                <w:tab w:val="left" w:pos="1312"/>
              </w:tabs>
              <w:ind w:left="792"/>
            </w:pPr>
            <w:r w:rsidRPr="009C3B9A">
              <w:t xml:space="preserve">5 </w:t>
            </w:r>
            <w:proofErr w:type="gramStart"/>
            <w:r w:rsidRPr="009C3B9A">
              <w:t xml:space="preserve">= </w:t>
            </w:r>
            <w:r w:rsidR="008A0585" w:rsidRPr="009C3B9A">
              <w:t xml:space="preserve"> </w:t>
            </w:r>
            <w:r w:rsidRPr="009C3B9A">
              <w:t>Hispanic</w:t>
            </w:r>
            <w:proofErr w:type="gramEnd"/>
          </w:p>
          <w:p w14:paraId="6556C685" w14:textId="77777777" w:rsidR="00FC2563" w:rsidRPr="009C3B9A" w:rsidRDefault="00FC2563" w:rsidP="000C51FE">
            <w:pPr>
              <w:ind w:left="792"/>
            </w:pPr>
            <w:r w:rsidRPr="009C3B9A">
              <w:t xml:space="preserve">6 </w:t>
            </w:r>
            <w:proofErr w:type="gramStart"/>
            <w:r w:rsidRPr="009C3B9A">
              <w:t xml:space="preserve">= </w:t>
            </w:r>
            <w:r w:rsidR="008A0585" w:rsidRPr="009C3B9A">
              <w:t xml:space="preserve"> </w:t>
            </w:r>
            <w:r w:rsidRPr="009C3B9A">
              <w:t>Native</w:t>
            </w:r>
            <w:proofErr w:type="gramEnd"/>
            <w:r w:rsidRPr="009C3B9A">
              <w:t xml:space="preserve"> Hawaiian/Pacific Islander</w:t>
            </w:r>
          </w:p>
          <w:p w14:paraId="4D0AD746" w14:textId="77777777" w:rsidR="00FC2563" w:rsidRPr="009C3B9A" w:rsidRDefault="00FC2563" w:rsidP="000C51FE">
            <w:pPr>
              <w:tabs>
                <w:tab w:val="left" w:pos="1312"/>
              </w:tabs>
              <w:ind w:left="1332" w:hanging="540"/>
            </w:pPr>
            <w:r w:rsidRPr="009C3B9A">
              <w:t xml:space="preserve">7 </w:t>
            </w:r>
            <w:proofErr w:type="gramStart"/>
            <w:r w:rsidRPr="009C3B9A">
              <w:t xml:space="preserve">= </w:t>
            </w:r>
            <w:r w:rsidR="008A0585" w:rsidRPr="009C3B9A">
              <w:t xml:space="preserve"> </w:t>
            </w:r>
            <w:r w:rsidRPr="009C3B9A">
              <w:t>Other</w:t>
            </w:r>
            <w:proofErr w:type="gramEnd"/>
            <w:r w:rsidRPr="009C3B9A">
              <w:t xml:space="preserve"> (non-</w:t>
            </w:r>
            <w:r w:rsidR="008A0585" w:rsidRPr="009C3B9A">
              <w:t xml:space="preserve"> </w:t>
            </w:r>
            <w:r w:rsidRPr="009C3B9A">
              <w:t>resident Alien</w:t>
            </w:r>
            <w:r w:rsidR="00427B79" w:rsidRPr="009C3B9A">
              <w:t xml:space="preserve"> OR not reported</w:t>
            </w:r>
            <w:r w:rsidR="008B042C" w:rsidRPr="009C3B9A">
              <w:t>)</w:t>
            </w:r>
          </w:p>
          <w:p w14:paraId="33F1750B" w14:textId="77777777" w:rsidR="00FC2563" w:rsidRPr="009C3B9A" w:rsidRDefault="00FC2563" w:rsidP="000C51FE">
            <w:pPr>
              <w:tabs>
                <w:tab w:val="left" w:pos="1312"/>
              </w:tabs>
              <w:ind w:left="1152" w:hanging="360"/>
            </w:pPr>
            <w:r w:rsidRPr="009C3B9A">
              <w:t xml:space="preserve">8 </w:t>
            </w:r>
            <w:proofErr w:type="gramStart"/>
            <w:r w:rsidRPr="009C3B9A">
              <w:t xml:space="preserve">= </w:t>
            </w:r>
            <w:r w:rsidR="008A0585" w:rsidRPr="009C3B9A">
              <w:t xml:space="preserve"> </w:t>
            </w:r>
            <w:r w:rsidRPr="009C3B9A">
              <w:t>More</w:t>
            </w:r>
            <w:proofErr w:type="gramEnd"/>
            <w:r w:rsidRPr="009C3B9A">
              <w:t xml:space="preserve"> than one race reported</w:t>
            </w:r>
          </w:p>
          <w:p w14:paraId="5123EDF4" w14:textId="77777777" w:rsidR="00FC2563" w:rsidRPr="009C3B9A" w:rsidRDefault="00FC2563" w:rsidP="000C51FE">
            <w:pPr>
              <w:tabs>
                <w:tab w:val="left" w:pos="1312"/>
              </w:tabs>
              <w:ind w:left="792"/>
            </w:pPr>
          </w:p>
        </w:tc>
      </w:tr>
      <w:tr w:rsidR="0040334A" w:rsidRPr="000C51FE" w14:paraId="21958E8E" w14:textId="77777777" w:rsidTr="000C51FE">
        <w:tc>
          <w:tcPr>
            <w:tcW w:w="2206" w:type="dxa"/>
          </w:tcPr>
          <w:p w14:paraId="6010F673" w14:textId="77777777" w:rsidR="0040334A" w:rsidRPr="009C3B9A" w:rsidRDefault="0040334A" w:rsidP="000C51FE">
            <w:pPr>
              <w:jc w:val="center"/>
            </w:pPr>
            <w:r w:rsidRPr="009C3B9A">
              <w:t>Student Gender</w:t>
            </w:r>
          </w:p>
        </w:tc>
        <w:tc>
          <w:tcPr>
            <w:tcW w:w="2402" w:type="dxa"/>
          </w:tcPr>
          <w:p w14:paraId="05CB7CB0" w14:textId="77777777" w:rsidR="0040334A" w:rsidRPr="009C3B9A" w:rsidRDefault="002F15AF" w:rsidP="000C51FE">
            <w:pPr>
              <w:jc w:val="center"/>
            </w:pPr>
            <w:r w:rsidRPr="009C3B9A">
              <w:t>STUD-GENDER-IN</w:t>
            </w:r>
          </w:p>
        </w:tc>
        <w:tc>
          <w:tcPr>
            <w:tcW w:w="1080" w:type="dxa"/>
          </w:tcPr>
          <w:p w14:paraId="6A7B166B" w14:textId="77777777" w:rsidR="0040334A" w:rsidRPr="009C3B9A" w:rsidRDefault="0040334A" w:rsidP="000C51FE">
            <w:pPr>
              <w:jc w:val="center"/>
            </w:pPr>
            <w:r w:rsidRPr="009C3B9A">
              <w:t>5</w:t>
            </w:r>
            <w:r w:rsidR="00930B47" w:rsidRPr="009C3B9A">
              <w:t>6</w:t>
            </w:r>
          </w:p>
        </w:tc>
        <w:tc>
          <w:tcPr>
            <w:tcW w:w="1260" w:type="dxa"/>
          </w:tcPr>
          <w:p w14:paraId="0F1806B4" w14:textId="77777777" w:rsidR="0040334A" w:rsidRPr="009C3B9A" w:rsidRDefault="0040334A" w:rsidP="000C51FE">
            <w:pPr>
              <w:jc w:val="center"/>
            </w:pPr>
            <w:r w:rsidRPr="009C3B9A">
              <w:t>1</w:t>
            </w:r>
          </w:p>
        </w:tc>
        <w:tc>
          <w:tcPr>
            <w:tcW w:w="1800" w:type="dxa"/>
          </w:tcPr>
          <w:p w14:paraId="27C5D639" w14:textId="77777777" w:rsidR="0040334A" w:rsidRPr="009C3B9A" w:rsidRDefault="0040334A" w:rsidP="000C51FE">
            <w:pPr>
              <w:jc w:val="center"/>
            </w:pPr>
            <w:r w:rsidRPr="009C3B9A">
              <w:t>Alphanumeric</w:t>
            </w:r>
          </w:p>
        </w:tc>
        <w:tc>
          <w:tcPr>
            <w:tcW w:w="5004" w:type="dxa"/>
          </w:tcPr>
          <w:p w14:paraId="6BB81056" w14:textId="77777777" w:rsidR="0040334A" w:rsidRPr="009C3B9A" w:rsidRDefault="0040334A" w:rsidP="007A456C">
            <w:r w:rsidRPr="009C3B9A">
              <w:t>Enter the appropriate code to indicate the student’s gender classification.</w:t>
            </w:r>
          </w:p>
          <w:p w14:paraId="0F57A5F6" w14:textId="77777777" w:rsidR="0040334A" w:rsidRPr="009C3B9A" w:rsidRDefault="0040334A" w:rsidP="000C51FE">
            <w:pPr>
              <w:jc w:val="center"/>
            </w:pPr>
          </w:p>
          <w:p w14:paraId="30868571" w14:textId="77777777" w:rsidR="0040334A" w:rsidRPr="009C3B9A" w:rsidRDefault="0040334A" w:rsidP="000C51FE">
            <w:pPr>
              <w:ind w:left="792"/>
            </w:pPr>
            <w:r w:rsidRPr="009C3B9A">
              <w:t>M</w:t>
            </w:r>
            <w:r w:rsidR="00F25C53" w:rsidRPr="009C3B9A">
              <w:t xml:space="preserve"> </w:t>
            </w:r>
            <w:r w:rsidRPr="009C3B9A">
              <w:t>= Male</w:t>
            </w:r>
          </w:p>
          <w:p w14:paraId="33BA06EF" w14:textId="77777777" w:rsidR="0040334A" w:rsidRPr="009C3B9A" w:rsidRDefault="0040334A" w:rsidP="000C51FE">
            <w:pPr>
              <w:tabs>
                <w:tab w:val="left" w:pos="1312"/>
              </w:tabs>
              <w:ind w:left="792"/>
            </w:pPr>
            <w:r w:rsidRPr="009C3B9A">
              <w:t>F= Female</w:t>
            </w:r>
          </w:p>
          <w:p w14:paraId="02A8D239" w14:textId="77777777" w:rsidR="0040334A" w:rsidRPr="009C3B9A" w:rsidRDefault="0040334A" w:rsidP="000C51FE">
            <w:pPr>
              <w:tabs>
                <w:tab w:val="left" w:pos="1312"/>
              </w:tabs>
              <w:ind w:left="792"/>
            </w:pPr>
          </w:p>
        </w:tc>
      </w:tr>
    </w:tbl>
    <w:p w14:paraId="018A99C3" w14:textId="77777777" w:rsidR="00930B47" w:rsidRDefault="00930B4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1E0" w:firstRow="1" w:lastRow="1" w:firstColumn="1" w:lastColumn="1" w:noHBand="0" w:noVBand="0"/>
      </w:tblPr>
      <w:tblGrid>
        <w:gridCol w:w="2206"/>
        <w:gridCol w:w="2402"/>
        <w:gridCol w:w="1080"/>
        <w:gridCol w:w="1260"/>
        <w:gridCol w:w="1800"/>
        <w:gridCol w:w="5004"/>
      </w:tblGrid>
      <w:tr w:rsidR="0040334A" w:rsidRPr="009C3B9A" w14:paraId="103EE63C" w14:textId="77777777" w:rsidTr="000C51FE">
        <w:tc>
          <w:tcPr>
            <w:tcW w:w="2206" w:type="dxa"/>
          </w:tcPr>
          <w:p w14:paraId="3D396C7C" w14:textId="77777777" w:rsidR="0040334A" w:rsidRPr="009C3B9A" w:rsidRDefault="0040334A" w:rsidP="000C51FE">
            <w:pPr>
              <w:jc w:val="center"/>
            </w:pPr>
            <w:r w:rsidRPr="009C3B9A">
              <w:lastRenderedPageBreak/>
              <w:t>Student Level</w:t>
            </w:r>
          </w:p>
        </w:tc>
        <w:tc>
          <w:tcPr>
            <w:tcW w:w="2402" w:type="dxa"/>
          </w:tcPr>
          <w:p w14:paraId="5F03B60D" w14:textId="77777777" w:rsidR="0040334A" w:rsidRPr="009C3B9A" w:rsidRDefault="002F15AF" w:rsidP="000C51FE">
            <w:pPr>
              <w:jc w:val="center"/>
            </w:pPr>
            <w:r w:rsidRPr="009C3B9A">
              <w:t>STUD-LEVEL-IN</w:t>
            </w:r>
          </w:p>
        </w:tc>
        <w:tc>
          <w:tcPr>
            <w:tcW w:w="1080" w:type="dxa"/>
          </w:tcPr>
          <w:p w14:paraId="2C6BF055" w14:textId="77777777" w:rsidR="0040334A" w:rsidRPr="009C3B9A" w:rsidRDefault="0040334A" w:rsidP="000C51FE">
            <w:pPr>
              <w:jc w:val="center"/>
            </w:pPr>
            <w:r w:rsidRPr="009C3B9A">
              <w:t>5</w:t>
            </w:r>
            <w:r w:rsidR="00930B47" w:rsidRPr="009C3B9A">
              <w:t>7</w:t>
            </w:r>
          </w:p>
        </w:tc>
        <w:tc>
          <w:tcPr>
            <w:tcW w:w="1260" w:type="dxa"/>
          </w:tcPr>
          <w:p w14:paraId="43EFBE07" w14:textId="77777777" w:rsidR="0040334A" w:rsidRPr="009C3B9A" w:rsidRDefault="0040334A" w:rsidP="000C51FE">
            <w:pPr>
              <w:jc w:val="center"/>
            </w:pPr>
            <w:r w:rsidRPr="009C3B9A">
              <w:t>1</w:t>
            </w:r>
          </w:p>
        </w:tc>
        <w:tc>
          <w:tcPr>
            <w:tcW w:w="1800" w:type="dxa"/>
          </w:tcPr>
          <w:p w14:paraId="5F59E184" w14:textId="77777777" w:rsidR="0040334A" w:rsidRPr="009C3B9A" w:rsidRDefault="0040334A" w:rsidP="000C51FE">
            <w:pPr>
              <w:jc w:val="center"/>
            </w:pPr>
            <w:r w:rsidRPr="009C3B9A">
              <w:t>Numeric</w:t>
            </w:r>
          </w:p>
        </w:tc>
        <w:tc>
          <w:tcPr>
            <w:tcW w:w="5004" w:type="dxa"/>
          </w:tcPr>
          <w:p w14:paraId="162D7007" w14:textId="77777777" w:rsidR="0040334A" w:rsidRPr="009C3B9A" w:rsidRDefault="0040334A" w:rsidP="007A456C">
            <w:r w:rsidRPr="009C3B9A">
              <w:t>Enter the appropriate code to indicate the student’s level classification</w:t>
            </w:r>
            <w:r w:rsidRPr="00A31F64">
              <w:t xml:space="preserve">. </w:t>
            </w:r>
            <w:r w:rsidRPr="00A31F64">
              <w:rPr>
                <w:highlight w:val="yellow"/>
              </w:rPr>
              <w:t>Refer to page</w:t>
            </w:r>
            <w:r w:rsidR="00B84EBD" w:rsidRPr="00A31F64">
              <w:rPr>
                <w:highlight w:val="yellow"/>
              </w:rPr>
              <w:t xml:space="preserve"> 1</w:t>
            </w:r>
            <w:r w:rsidR="004D0FC2" w:rsidRPr="00A31F64">
              <w:rPr>
                <w:highlight w:val="yellow"/>
              </w:rPr>
              <w:t>6</w:t>
            </w:r>
            <w:r w:rsidRPr="00A31F64">
              <w:rPr>
                <w:highlight w:val="yellow"/>
              </w:rPr>
              <w:t xml:space="preserve"> for clarification of student level definitions.</w:t>
            </w:r>
          </w:p>
          <w:p w14:paraId="682F85AC" w14:textId="77777777" w:rsidR="006B619E" w:rsidRPr="009C3B9A" w:rsidRDefault="006B619E" w:rsidP="000C51FE">
            <w:pPr>
              <w:ind w:left="792"/>
            </w:pPr>
          </w:p>
          <w:p w14:paraId="0227FC1E" w14:textId="77777777" w:rsidR="0040334A" w:rsidRPr="009C3B9A" w:rsidRDefault="004D0FC2" w:rsidP="000C51FE">
            <w:pPr>
              <w:ind w:left="252"/>
            </w:pPr>
            <w:r w:rsidRPr="009C3B9A">
              <w:t xml:space="preserve">Level </w:t>
            </w:r>
            <w:r w:rsidR="0040334A" w:rsidRPr="009C3B9A">
              <w:t xml:space="preserve">1 = </w:t>
            </w:r>
            <w:r w:rsidR="004A697A" w:rsidRPr="009C3B9A">
              <w:t xml:space="preserve">  </w:t>
            </w:r>
            <w:r w:rsidR="00726463" w:rsidRPr="009C3B9A">
              <w:t xml:space="preserve">CTE </w:t>
            </w:r>
            <w:r w:rsidR="0040334A" w:rsidRPr="009C3B9A">
              <w:t>Participant</w:t>
            </w:r>
          </w:p>
          <w:p w14:paraId="52FFBC33" w14:textId="77777777" w:rsidR="0040334A" w:rsidRPr="009C3B9A" w:rsidRDefault="004D0FC2" w:rsidP="00ED12A4">
            <w:pPr>
              <w:ind w:left="792" w:hanging="540"/>
            </w:pPr>
            <w:r w:rsidRPr="009C3B9A">
              <w:t xml:space="preserve">Level </w:t>
            </w:r>
            <w:r w:rsidR="0040334A" w:rsidRPr="009C3B9A">
              <w:t xml:space="preserve">2 = </w:t>
            </w:r>
            <w:r w:rsidR="004A697A" w:rsidRPr="009C3B9A">
              <w:t xml:space="preserve">  </w:t>
            </w:r>
            <w:r w:rsidR="00726463" w:rsidRPr="009C3B9A">
              <w:t xml:space="preserve">CTE </w:t>
            </w:r>
            <w:r w:rsidR="0040334A" w:rsidRPr="009C3B9A">
              <w:t>Concentrator</w:t>
            </w:r>
          </w:p>
          <w:p w14:paraId="37E3DE4D" w14:textId="77777777" w:rsidR="0040334A" w:rsidRPr="009C3B9A" w:rsidRDefault="004D0FC2" w:rsidP="000C51FE">
            <w:pPr>
              <w:ind w:left="792" w:hanging="540"/>
            </w:pPr>
            <w:r w:rsidRPr="009C3B9A">
              <w:t xml:space="preserve">Level </w:t>
            </w:r>
            <w:r w:rsidR="006B619E" w:rsidRPr="009C3B9A">
              <w:t xml:space="preserve">3 = </w:t>
            </w:r>
            <w:r w:rsidR="004A697A" w:rsidRPr="009C3B9A">
              <w:t xml:space="preserve">  </w:t>
            </w:r>
            <w:r w:rsidR="007462D6" w:rsidRPr="009C3B9A">
              <w:t xml:space="preserve">CTE </w:t>
            </w:r>
            <w:r w:rsidR="005A513C" w:rsidRPr="009C3B9A">
              <w:t>Leaver (p</w:t>
            </w:r>
            <w:r w:rsidR="006B619E" w:rsidRPr="009C3B9A">
              <w:t xml:space="preserve">revious </w:t>
            </w:r>
            <w:r w:rsidR="005A513C" w:rsidRPr="009C3B9A">
              <w:t>y</w:t>
            </w:r>
            <w:r w:rsidR="006B619E" w:rsidRPr="009C3B9A">
              <w:t xml:space="preserve">ear </w:t>
            </w:r>
            <w:r w:rsidR="00726463" w:rsidRPr="009C3B9A">
              <w:t xml:space="preserve">CTE </w:t>
            </w:r>
            <w:r w:rsidR="005A513C" w:rsidRPr="009C3B9A">
              <w:t>c</w:t>
            </w:r>
            <w:r w:rsidR="006B619E" w:rsidRPr="009C3B9A">
              <w:t>oncentrator, no</w:t>
            </w:r>
            <w:r w:rsidR="00900AA9" w:rsidRPr="009C3B9A">
              <w:t xml:space="preserve">t enrolled </w:t>
            </w:r>
            <w:r w:rsidR="0069789A" w:rsidRPr="009C3B9A">
              <w:t xml:space="preserve">in CTE </w:t>
            </w:r>
            <w:r w:rsidR="00900AA9" w:rsidRPr="009C3B9A">
              <w:t xml:space="preserve">during </w:t>
            </w:r>
            <w:r w:rsidR="00ED12A4" w:rsidRPr="009C3B9A">
              <w:t xml:space="preserve">the current </w:t>
            </w:r>
            <w:r w:rsidR="00900AA9" w:rsidRPr="009C3B9A">
              <w:t>reporting year</w:t>
            </w:r>
            <w:r w:rsidR="005A513C" w:rsidRPr="009C3B9A">
              <w:t>)</w:t>
            </w:r>
          </w:p>
          <w:p w14:paraId="3BD3FE6C" w14:textId="77777777" w:rsidR="0040334A" w:rsidRPr="009C3B9A" w:rsidRDefault="0040334A" w:rsidP="000C51FE">
            <w:pPr>
              <w:ind w:left="252"/>
            </w:pPr>
          </w:p>
          <w:p w14:paraId="4ED455E4" w14:textId="77777777" w:rsidR="0075569A" w:rsidRPr="009C3B9A" w:rsidRDefault="0075569A" w:rsidP="000C51FE">
            <w:pPr>
              <w:ind w:left="252"/>
            </w:pPr>
            <w:r w:rsidRPr="009C3B9A">
              <w:t>*Once a student reaches concentrator status in ANY CTE program, they must be tracked until they are no longer enrolled at your institution.  Thus, students who reach concentrator status in one program will continue to be classified as a concentrator, regardless of change of major or hours earned in that new major</w:t>
            </w:r>
            <w:r w:rsidR="00300038" w:rsidRPr="009C3B9A">
              <w:t>.</w:t>
            </w:r>
          </w:p>
          <w:p w14:paraId="42EFF1CE" w14:textId="77777777" w:rsidR="00300038" w:rsidRPr="009C3B9A" w:rsidRDefault="00300038" w:rsidP="000C51FE">
            <w:pPr>
              <w:ind w:left="252"/>
            </w:pPr>
          </w:p>
          <w:p w14:paraId="0A1C4DD9" w14:textId="77777777" w:rsidR="00300038" w:rsidRPr="009C3B9A" w:rsidRDefault="00300038" w:rsidP="000C51FE">
            <w:pPr>
              <w:ind w:left="252"/>
            </w:pPr>
            <w:r w:rsidRPr="009C3B9A">
              <w:t xml:space="preserve">Exception: Students who graduate from a CTE </w:t>
            </w:r>
            <w:proofErr w:type="gramStart"/>
            <w:r w:rsidRPr="009C3B9A">
              <w:t>program</w:t>
            </w:r>
            <w:proofErr w:type="gramEnd"/>
            <w:r w:rsidRPr="009C3B9A">
              <w:t xml:space="preserve"> one year and re-enroll in different CTE </w:t>
            </w:r>
            <w:proofErr w:type="gramStart"/>
            <w:r w:rsidRPr="009C3B9A">
              <w:t>program</w:t>
            </w:r>
            <w:proofErr w:type="gramEnd"/>
            <w:r w:rsidRPr="009C3B9A">
              <w:t xml:space="preserve"> the following year should have two records: (1) CTE Leaver record for the graduated program; (2) CTE Participant or Concentrator record for the 2</w:t>
            </w:r>
            <w:r w:rsidRPr="009C3B9A">
              <w:rPr>
                <w:vertAlign w:val="superscript"/>
              </w:rPr>
              <w:t>nd</w:t>
            </w:r>
            <w:r w:rsidRPr="009C3B9A">
              <w:t xml:space="preserve"> program.</w:t>
            </w:r>
          </w:p>
          <w:p w14:paraId="7AE3216B" w14:textId="77777777" w:rsidR="00300038" w:rsidRPr="009C3B9A" w:rsidRDefault="00300038" w:rsidP="000C51FE">
            <w:pPr>
              <w:ind w:left="252"/>
            </w:pPr>
          </w:p>
          <w:p w14:paraId="768610C9" w14:textId="77777777" w:rsidR="00ED0ECA" w:rsidRPr="009C3B9A" w:rsidRDefault="00ED0ECA" w:rsidP="00CC2F31">
            <w:pPr>
              <w:ind w:left="252"/>
            </w:pPr>
            <w:r w:rsidRPr="009C3B9A">
              <w:t>*</w:t>
            </w:r>
            <w:r w:rsidR="0075569A" w:rsidRPr="009C3B9A">
              <w:t>*</w:t>
            </w:r>
            <w:r w:rsidRPr="009C3B9A">
              <w:t>Please see guidance on rep</w:t>
            </w:r>
            <w:r w:rsidR="00B6731C" w:rsidRPr="009C3B9A">
              <w:t xml:space="preserve">orting MSVCC students on page </w:t>
            </w:r>
            <w:r w:rsidR="00CC2F31" w:rsidRPr="009C3B9A">
              <w:t>17</w:t>
            </w:r>
            <w:r w:rsidRPr="009C3B9A">
              <w:t xml:space="preserve"> of this manual.</w:t>
            </w:r>
          </w:p>
        </w:tc>
      </w:tr>
    </w:tbl>
    <w:p w14:paraId="58133EF9" w14:textId="77777777" w:rsidR="00231D99" w:rsidRPr="009C3B9A" w:rsidRDefault="00231D99">
      <w:r w:rsidRPr="009C3B9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1E0" w:firstRow="1" w:lastRow="1" w:firstColumn="1" w:lastColumn="1" w:noHBand="0" w:noVBand="0"/>
      </w:tblPr>
      <w:tblGrid>
        <w:gridCol w:w="2206"/>
        <w:gridCol w:w="2402"/>
        <w:gridCol w:w="1080"/>
        <w:gridCol w:w="1260"/>
        <w:gridCol w:w="1800"/>
        <w:gridCol w:w="5004"/>
      </w:tblGrid>
      <w:tr w:rsidR="0040334A" w:rsidRPr="009C3B9A" w14:paraId="4B3D581C" w14:textId="77777777" w:rsidTr="000C51FE">
        <w:tc>
          <w:tcPr>
            <w:tcW w:w="2206" w:type="dxa"/>
          </w:tcPr>
          <w:p w14:paraId="7563B29E" w14:textId="77777777" w:rsidR="0040334A" w:rsidRPr="009C3B9A" w:rsidRDefault="0040334A" w:rsidP="000C51FE">
            <w:pPr>
              <w:jc w:val="center"/>
            </w:pPr>
            <w:r w:rsidRPr="009C3B9A">
              <w:lastRenderedPageBreak/>
              <w:t xml:space="preserve">Tech Prep </w:t>
            </w:r>
          </w:p>
        </w:tc>
        <w:tc>
          <w:tcPr>
            <w:tcW w:w="2402" w:type="dxa"/>
          </w:tcPr>
          <w:p w14:paraId="0CC84147" w14:textId="77777777" w:rsidR="0040334A" w:rsidRPr="009C3B9A" w:rsidRDefault="002F15AF" w:rsidP="000C51FE">
            <w:pPr>
              <w:jc w:val="center"/>
            </w:pPr>
            <w:r w:rsidRPr="009C3B9A">
              <w:t>STUD-TECH-IND-IN</w:t>
            </w:r>
          </w:p>
        </w:tc>
        <w:tc>
          <w:tcPr>
            <w:tcW w:w="1080" w:type="dxa"/>
          </w:tcPr>
          <w:p w14:paraId="797CE73A" w14:textId="77777777" w:rsidR="0040334A" w:rsidRPr="009C3B9A" w:rsidRDefault="0040334A" w:rsidP="000C51FE">
            <w:pPr>
              <w:jc w:val="center"/>
            </w:pPr>
            <w:r w:rsidRPr="009C3B9A">
              <w:t>5</w:t>
            </w:r>
            <w:r w:rsidR="00930B47" w:rsidRPr="009C3B9A">
              <w:t>8</w:t>
            </w:r>
          </w:p>
        </w:tc>
        <w:tc>
          <w:tcPr>
            <w:tcW w:w="1260" w:type="dxa"/>
          </w:tcPr>
          <w:p w14:paraId="47BFA33E" w14:textId="77777777" w:rsidR="0040334A" w:rsidRPr="009C3B9A" w:rsidRDefault="0040334A" w:rsidP="000C51FE">
            <w:pPr>
              <w:jc w:val="center"/>
            </w:pPr>
            <w:r w:rsidRPr="009C3B9A">
              <w:t>1</w:t>
            </w:r>
          </w:p>
        </w:tc>
        <w:tc>
          <w:tcPr>
            <w:tcW w:w="1800" w:type="dxa"/>
          </w:tcPr>
          <w:p w14:paraId="1DE64F14" w14:textId="77777777" w:rsidR="0040334A" w:rsidRPr="009C3B9A" w:rsidRDefault="0040334A" w:rsidP="000C51FE">
            <w:pPr>
              <w:jc w:val="center"/>
            </w:pPr>
            <w:r w:rsidRPr="009C3B9A">
              <w:t>Alphanumeric</w:t>
            </w:r>
          </w:p>
        </w:tc>
        <w:tc>
          <w:tcPr>
            <w:tcW w:w="5004" w:type="dxa"/>
          </w:tcPr>
          <w:p w14:paraId="277465AB" w14:textId="77777777" w:rsidR="00485177" w:rsidRPr="009C3B9A" w:rsidRDefault="004D0FC2" w:rsidP="007A456C">
            <w:r w:rsidRPr="00A31F64">
              <w:rPr>
                <w:highlight w:val="yellow"/>
              </w:rPr>
              <w:t>Enter N for All students</w:t>
            </w:r>
            <w:r w:rsidR="00CC2F31" w:rsidRPr="009C3B9A">
              <w:t xml:space="preserve">  </w:t>
            </w:r>
          </w:p>
          <w:p w14:paraId="376D1BD3" w14:textId="77777777" w:rsidR="004D0FC2" w:rsidRPr="009C3B9A" w:rsidRDefault="00B96488" w:rsidP="004D0FC2">
            <w:r w:rsidRPr="009C3B9A">
              <w:t xml:space="preserve"> </w:t>
            </w:r>
          </w:p>
          <w:p w14:paraId="6FD14B29" w14:textId="77777777" w:rsidR="007A50BD" w:rsidRPr="009C3B9A" w:rsidRDefault="004D0FC2" w:rsidP="007A456C">
            <w:r w:rsidRPr="009C3B9A">
              <w:t>Tech Prep no longer applies.</w:t>
            </w:r>
          </w:p>
        </w:tc>
      </w:tr>
      <w:tr w:rsidR="007227C6" w:rsidRPr="009C3B9A" w14:paraId="0EB0C922" w14:textId="77777777" w:rsidTr="000C51FE">
        <w:tc>
          <w:tcPr>
            <w:tcW w:w="2206" w:type="dxa"/>
          </w:tcPr>
          <w:p w14:paraId="0B69F986" w14:textId="77777777" w:rsidR="007227C6" w:rsidRPr="009C3B9A" w:rsidRDefault="007227C6" w:rsidP="000C51FE">
            <w:pPr>
              <w:jc w:val="center"/>
            </w:pPr>
            <w:r w:rsidRPr="009C3B9A">
              <w:t>Limited English Proficiency</w:t>
            </w:r>
          </w:p>
        </w:tc>
        <w:tc>
          <w:tcPr>
            <w:tcW w:w="2402" w:type="dxa"/>
          </w:tcPr>
          <w:p w14:paraId="7B964ADD" w14:textId="77777777" w:rsidR="007227C6" w:rsidRPr="009C3B9A" w:rsidRDefault="007227C6" w:rsidP="000C51FE">
            <w:pPr>
              <w:jc w:val="center"/>
            </w:pPr>
            <w:r w:rsidRPr="009C3B9A">
              <w:t>STUD-LEP-IND-IN</w:t>
            </w:r>
          </w:p>
        </w:tc>
        <w:tc>
          <w:tcPr>
            <w:tcW w:w="1080" w:type="dxa"/>
          </w:tcPr>
          <w:p w14:paraId="4FC30189" w14:textId="77777777" w:rsidR="007227C6" w:rsidRPr="009C3B9A" w:rsidRDefault="007227C6" w:rsidP="000C51FE">
            <w:pPr>
              <w:jc w:val="center"/>
            </w:pPr>
            <w:r w:rsidRPr="009C3B9A">
              <w:t>5</w:t>
            </w:r>
            <w:r w:rsidR="00930B47" w:rsidRPr="009C3B9A">
              <w:t>9</w:t>
            </w:r>
          </w:p>
        </w:tc>
        <w:tc>
          <w:tcPr>
            <w:tcW w:w="1260" w:type="dxa"/>
          </w:tcPr>
          <w:p w14:paraId="071ECB5A" w14:textId="77777777" w:rsidR="007227C6" w:rsidRPr="009C3B9A" w:rsidRDefault="007227C6" w:rsidP="000C51FE">
            <w:pPr>
              <w:jc w:val="center"/>
            </w:pPr>
            <w:r w:rsidRPr="009C3B9A">
              <w:t>1</w:t>
            </w:r>
          </w:p>
        </w:tc>
        <w:tc>
          <w:tcPr>
            <w:tcW w:w="1800" w:type="dxa"/>
          </w:tcPr>
          <w:p w14:paraId="436BE25C" w14:textId="77777777" w:rsidR="007227C6" w:rsidRPr="009C3B9A" w:rsidRDefault="007227C6" w:rsidP="000C51FE">
            <w:pPr>
              <w:jc w:val="center"/>
            </w:pPr>
            <w:r w:rsidRPr="009C3B9A">
              <w:t>Alphanumeric</w:t>
            </w:r>
          </w:p>
        </w:tc>
        <w:tc>
          <w:tcPr>
            <w:tcW w:w="5004" w:type="dxa"/>
          </w:tcPr>
          <w:p w14:paraId="1CD7B2C6" w14:textId="77777777" w:rsidR="007227C6" w:rsidRPr="009C3B9A" w:rsidRDefault="007227C6" w:rsidP="007A456C">
            <w:pPr>
              <w:rPr>
                <w:color w:val="FFFF00"/>
              </w:rPr>
            </w:pPr>
            <w:r w:rsidRPr="009C3B9A">
              <w:t>Enter the appropriate code to indicate whether or not this student meets t</w:t>
            </w:r>
            <w:r w:rsidR="009479E3" w:rsidRPr="009C3B9A">
              <w:t>he</w:t>
            </w:r>
            <w:r w:rsidRPr="009C3B9A">
              <w:t xml:space="preserve"> requirement for Limited English Proficiency classification.  Refer to page</w:t>
            </w:r>
            <w:r w:rsidR="009F4B46" w:rsidRPr="009C3B9A">
              <w:t xml:space="preserve"> </w:t>
            </w:r>
            <w:r w:rsidR="00F87913" w:rsidRPr="009C3B9A">
              <w:t>17</w:t>
            </w:r>
            <w:r w:rsidRPr="009C3B9A">
              <w:t xml:space="preserve"> for clarification of limited English proficiency definitions.</w:t>
            </w:r>
          </w:p>
          <w:p w14:paraId="19F2171F" w14:textId="77777777" w:rsidR="008A40DC" w:rsidRPr="009C3B9A" w:rsidRDefault="008A40DC" w:rsidP="000C51FE">
            <w:pPr>
              <w:ind w:left="792"/>
            </w:pPr>
          </w:p>
          <w:p w14:paraId="776DB4C9" w14:textId="77777777" w:rsidR="007227C6" w:rsidRPr="009C3B9A" w:rsidRDefault="007227C6" w:rsidP="000C51FE">
            <w:pPr>
              <w:ind w:left="792"/>
            </w:pPr>
            <w:r w:rsidRPr="009C3B9A">
              <w:t xml:space="preserve">Y = Is </w:t>
            </w:r>
            <w:proofErr w:type="gramStart"/>
            <w:r w:rsidR="00803A67" w:rsidRPr="009C3B9A">
              <w:t>an</w:t>
            </w:r>
            <w:proofErr w:type="gramEnd"/>
            <w:r w:rsidR="00803A67" w:rsidRPr="009C3B9A">
              <w:t xml:space="preserve"> LEP Student</w:t>
            </w:r>
          </w:p>
          <w:p w14:paraId="46BD6985" w14:textId="77777777" w:rsidR="007227C6" w:rsidRPr="009C3B9A" w:rsidRDefault="007227C6" w:rsidP="000C51FE">
            <w:pPr>
              <w:ind w:left="792"/>
            </w:pPr>
            <w:r w:rsidRPr="009C3B9A">
              <w:t xml:space="preserve">N = Is not </w:t>
            </w:r>
            <w:proofErr w:type="gramStart"/>
            <w:r w:rsidR="00803A67" w:rsidRPr="009C3B9A">
              <w:t>an</w:t>
            </w:r>
            <w:proofErr w:type="gramEnd"/>
            <w:r w:rsidR="00803A67" w:rsidRPr="009C3B9A">
              <w:t xml:space="preserve"> LEP Student</w:t>
            </w:r>
          </w:p>
          <w:p w14:paraId="6B85FFBC" w14:textId="77777777" w:rsidR="007227C6" w:rsidRPr="009C3B9A" w:rsidRDefault="007227C6" w:rsidP="007A456C"/>
        </w:tc>
      </w:tr>
      <w:tr w:rsidR="00E92DC7" w:rsidRPr="009C3B9A" w14:paraId="714FA2C3" w14:textId="77777777" w:rsidTr="000C51FE">
        <w:tc>
          <w:tcPr>
            <w:tcW w:w="2206" w:type="dxa"/>
          </w:tcPr>
          <w:p w14:paraId="2F20DE51" w14:textId="77777777" w:rsidR="00E92DC7" w:rsidRPr="009C3B9A" w:rsidRDefault="00E92DC7" w:rsidP="000C51FE">
            <w:pPr>
              <w:jc w:val="center"/>
            </w:pPr>
            <w:r w:rsidRPr="009C3B9A">
              <w:t>Disability</w:t>
            </w:r>
          </w:p>
        </w:tc>
        <w:tc>
          <w:tcPr>
            <w:tcW w:w="2402" w:type="dxa"/>
          </w:tcPr>
          <w:p w14:paraId="1AFD8F69" w14:textId="77777777" w:rsidR="00E92DC7" w:rsidRPr="009C3B9A" w:rsidRDefault="00E92DC7" w:rsidP="000C51FE">
            <w:pPr>
              <w:jc w:val="center"/>
            </w:pPr>
            <w:r w:rsidRPr="009C3B9A">
              <w:t>STUD-DISAB-IND-IN</w:t>
            </w:r>
          </w:p>
        </w:tc>
        <w:tc>
          <w:tcPr>
            <w:tcW w:w="1080" w:type="dxa"/>
          </w:tcPr>
          <w:p w14:paraId="0C737BA6" w14:textId="77777777" w:rsidR="00E92DC7" w:rsidRPr="009C3B9A" w:rsidRDefault="00930B47" w:rsidP="000C51FE">
            <w:pPr>
              <w:jc w:val="center"/>
            </w:pPr>
            <w:r w:rsidRPr="009C3B9A">
              <w:t>60</w:t>
            </w:r>
          </w:p>
        </w:tc>
        <w:tc>
          <w:tcPr>
            <w:tcW w:w="1260" w:type="dxa"/>
          </w:tcPr>
          <w:p w14:paraId="455B543D" w14:textId="77777777" w:rsidR="00E92DC7" w:rsidRPr="009C3B9A" w:rsidRDefault="00E92DC7" w:rsidP="000C51FE">
            <w:pPr>
              <w:jc w:val="center"/>
            </w:pPr>
            <w:r w:rsidRPr="009C3B9A">
              <w:t>1</w:t>
            </w:r>
          </w:p>
        </w:tc>
        <w:tc>
          <w:tcPr>
            <w:tcW w:w="1800" w:type="dxa"/>
          </w:tcPr>
          <w:p w14:paraId="5BBB8632" w14:textId="77777777" w:rsidR="00E92DC7" w:rsidRPr="009C3B9A" w:rsidRDefault="00E92DC7" w:rsidP="000C51FE">
            <w:pPr>
              <w:jc w:val="center"/>
            </w:pPr>
            <w:r w:rsidRPr="009C3B9A">
              <w:t>Alphanumeric</w:t>
            </w:r>
          </w:p>
        </w:tc>
        <w:tc>
          <w:tcPr>
            <w:tcW w:w="5004" w:type="dxa"/>
          </w:tcPr>
          <w:p w14:paraId="4418046E" w14:textId="77777777" w:rsidR="00E92DC7" w:rsidRPr="009C3B9A" w:rsidRDefault="00E92DC7" w:rsidP="007A456C">
            <w:r w:rsidRPr="009C3B9A">
              <w:t xml:space="preserve">Enter the appropriate code to indicate whether or not this student meets </w:t>
            </w:r>
            <w:r w:rsidR="009479E3" w:rsidRPr="009C3B9A">
              <w:t>the</w:t>
            </w:r>
            <w:r w:rsidRPr="009C3B9A">
              <w:t xml:space="preserve"> requirement </w:t>
            </w:r>
            <w:r w:rsidR="002209A7" w:rsidRPr="009C3B9A">
              <w:t>to be classified as an individual with a disability</w:t>
            </w:r>
            <w:r w:rsidRPr="009C3B9A">
              <w:t xml:space="preserve">.  Refer to page </w:t>
            </w:r>
            <w:r w:rsidR="00B6731C" w:rsidRPr="009C3B9A">
              <w:t>17</w:t>
            </w:r>
            <w:r w:rsidRPr="009C3B9A">
              <w:t xml:space="preserve"> for clarification </w:t>
            </w:r>
            <w:r w:rsidR="002209A7" w:rsidRPr="009C3B9A">
              <w:t xml:space="preserve">of </w:t>
            </w:r>
            <w:r w:rsidRPr="009C3B9A">
              <w:t>disability definitions.</w:t>
            </w:r>
          </w:p>
          <w:p w14:paraId="686EC8C0" w14:textId="77777777" w:rsidR="00E92DC7" w:rsidRPr="009C3B9A" w:rsidRDefault="00E92DC7" w:rsidP="007A456C"/>
          <w:p w14:paraId="7D1850F4" w14:textId="77777777" w:rsidR="00E92DC7" w:rsidRPr="009C3B9A" w:rsidRDefault="00E92DC7" w:rsidP="000C51FE">
            <w:pPr>
              <w:ind w:left="1332" w:hanging="540"/>
            </w:pPr>
            <w:r w:rsidRPr="009C3B9A">
              <w:t xml:space="preserve">Y = </w:t>
            </w:r>
            <w:r w:rsidR="00A57816" w:rsidRPr="009C3B9A">
              <w:t xml:space="preserve">  </w:t>
            </w:r>
            <w:r w:rsidRPr="009C3B9A">
              <w:t xml:space="preserve">Has </w:t>
            </w:r>
            <w:r w:rsidR="00A57816" w:rsidRPr="009C3B9A">
              <w:t>a documented d</w:t>
            </w:r>
            <w:r w:rsidRPr="009C3B9A">
              <w:t>isability</w:t>
            </w:r>
          </w:p>
          <w:p w14:paraId="28E68D5D" w14:textId="77777777" w:rsidR="00E92DC7" w:rsidRPr="009C3B9A" w:rsidRDefault="00E92DC7" w:rsidP="000C51FE">
            <w:pPr>
              <w:ind w:left="1332" w:hanging="540"/>
            </w:pPr>
            <w:r w:rsidRPr="009C3B9A">
              <w:t xml:space="preserve">N = </w:t>
            </w:r>
            <w:r w:rsidR="00A57816" w:rsidRPr="009C3B9A">
              <w:t xml:space="preserve">  </w:t>
            </w:r>
            <w:r w:rsidRPr="009C3B9A">
              <w:t>Does not have</w:t>
            </w:r>
            <w:r w:rsidR="00A57816" w:rsidRPr="009C3B9A">
              <w:t xml:space="preserve"> a</w:t>
            </w:r>
            <w:r w:rsidRPr="009C3B9A">
              <w:t xml:space="preserve"> documented Disability</w:t>
            </w:r>
          </w:p>
          <w:p w14:paraId="2FC9F1D7" w14:textId="77777777" w:rsidR="00E92DC7" w:rsidRPr="009C3B9A" w:rsidRDefault="00E92DC7" w:rsidP="007A456C"/>
        </w:tc>
      </w:tr>
    </w:tbl>
    <w:p w14:paraId="172414FE" w14:textId="77777777" w:rsidR="00231D99" w:rsidRPr="009C3B9A" w:rsidRDefault="00231D99">
      <w:r w:rsidRPr="009C3B9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1E0" w:firstRow="1" w:lastRow="1" w:firstColumn="1" w:lastColumn="1" w:noHBand="0" w:noVBand="0"/>
      </w:tblPr>
      <w:tblGrid>
        <w:gridCol w:w="2206"/>
        <w:gridCol w:w="2402"/>
        <w:gridCol w:w="1080"/>
        <w:gridCol w:w="1260"/>
        <w:gridCol w:w="1800"/>
        <w:gridCol w:w="5004"/>
      </w:tblGrid>
      <w:tr w:rsidR="005727A7" w:rsidRPr="009C3B9A" w14:paraId="6F6E5081" w14:textId="77777777" w:rsidTr="000C51FE">
        <w:tc>
          <w:tcPr>
            <w:tcW w:w="2206" w:type="dxa"/>
          </w:tcPr>
          <w:p w14:paraId="5E461B61" w14:textId="77777777" w:rsidR="005727A7" w:rsidRPr="009C3B9A" w:rsidRDefault="005727A7" w:rsidP="000C51FE">
            <w:pPr>
              <w:jc w:val="center"/>
            </w:pPr>
            <w:r w:rsidRPr="009C3B9A">
              <w:lastRenderedPageBreak/>
              <w:t>Disadvantage</w:t>
            </w:r>
            <w:r w:rsidR="00367701" w:rsidRPr="009C3B9A">
              <w:t>d</w:t>
            </w:r>
          </w:p>
        </w:tc>
        <w:tc>
          <w:tcPr>
            <w:tcW w:w="2402" w:type="dxa"/>
          </w:tcPr>
          <w:p w14:paraId="4295408A" w14:textId="77777777" w:rsidR="005727A7" w:rsidRPr="009C3B9A" w:rsidRDefault="005727A7" w:rsidP="000C51FE">
            <w:pPr>
              <w:jc w:val="center"/>
            </w:pPr>
            <w:r w:rsidRPr="009C3B9A">
              <w:t>STUD-DISAD-IND-IN</w:t>
            </w:r>
          </w:p>
        </w:tc>
        <w:tc>
          <w:tcPr>
            <w:tcW w:w="1080" w:type="dxa"/>
          </w:tcPr>
          <w:p w14:paraId="72D9C1FA" w14:textId="77777777" w:rsidR="005727A7" w:rsidRPr="009C3B9A" w:rsidRDefault="005727A7" w:rsidP="000C51FE">
            <w:pPr>
              <w:jc w:val="center"/>
            </w:pPr>
            <w:r w:rsidRPr="009C3B9A">
              <w:t>6</w:t>
            </w:r>
            <w:r w:rsidR="00930B47" w:rsidRPr="009C3B9A">
              <w:t>1</w:t>
            </w:r>
          </w:p>
        </w:tc>
        <w:tc>
          <w:tcPr>
            <w:tcW w:w="1260" w:type="dxa"/>
          </w:tcPr>
          <w:p w14:paraId="26F3777A" w14:textId="77777777" w:rsidR="005727A7" w:rsidRPr="009C3B9A" w:rsidRDefault="005727A7" w:rsidP="000C51FE">
            <w:pPr>
              <w:jc w:val="center"/>
            </w:pPr>
            <w:r w:rsidRPr="009C3B9A">
              <w:t>1</w:t>
            </w:r>
          </w:p>
        </w:tc>
        <w:tc>
          <w:tcPr>
            <w:tcW w:w="1800" w:type="dxa"/>
          </w:tcPr>
          <w:p w14:paraId="653B4D46" w14:textId="77777777" w:rsidR="005727A7" w:rsidRPr="009C3B9A" w:rsidRDefault="005727A7" w:rsidP="000C51FE">
            <w:pPr>
              <w:jc w:val="center"/>
            </w:pPr>
            <w:r w:rsidRPr="009C3B9A">
              <w:t>Alphanumeric</w:t>
            </w:r>
          </w:p>
        </w:tc>
        <w:tc>
          <w:tcPr>
            <w:tcW w:w="5004" w:type="dxa"/>
          </w:tcPr>
          <w:p w14:paraId="2F105AFC" w14:textId="77777777" w:rsidR="005727A7" w:rsidRPr="009C3B9A" w:rsidRDefault="005727A7" w:rsidP="005727A7">
            <w:r w:rsidRPr="009C3B9A">
              <w:t xml:space="preserve">Enter the appropriate code to indicate whether or not this student meets </w:t>
            </w:r>
            <w:proofErr w:type="gramStart"/>
            <w:r w:rsidRPr="009C3B9A">
              <w:t>to</w:t>
            </w:r>
            <w:proofErr w:type="gramEnd"/>
            <w:r w:rsidRPr="009C3B9A">
              <w:t xml:space="preserve"> requirement as a</w:t>
            </w:r>
            <w:r w:rsidR="00067D83" w:rsidRPr="009C3B9A">
              <w:t>n economically</w:t>
            </w:r>
            <w:r w:rsidRPr="009C3B9A">
              <w:t xml:space="preserve"> disadvantaged student.  </w:t>
            </w:r>
            <w:r w:rsidR="00265F83" w:rsidRPr="009C3B9A">
              <w:t>Refer to page</w:t>
            </w:r>
            <w:r w:rsidR="00927612" w:rsidRPr="009C3B9A">
              <w:t xml:space="preserve"> 1</w:t>
            </w:r>
            <w:r w:rsidR="00B6731C" w:rsidRPr="009C3B9A">
              <w:t>7</w:t>
            </w:r>
            <w:r w:rsidR="00265F83" w:rsidRPr="009C3B9A">
              <w:t xml:space="preserve"> for </w:t>
            </w:r>
            <w:r w:rsidR="00067D83" w:rsidRPr="009C3B9A">
              <w:t xml:space="preserve">Perkins </w:t>
            </w:r>
            <w:r w:rsidR="00265F83" w:rsidRPr="009C3B9A">
              <w:t>definition</w:t>
            </w:r>
            <w:r w:rsidR="00927612" w:rsidRPr="009C3B9A">
              <w:t xml:space="preserve"> of </w:t>
            </w:r>
            <w:r w:rsidR="00067D83" w:rsidRPr="009C3B9A">
              <w:t xml:space="preserve">economically </w:t>
            </w:r>
            <w:r w:rsidR="00927612" w:rsidRPr="009C3B9A">
              <w:t>disadvantaged</w:t>
            </w:r>
            <w:r w:rsidR="00265F83" w:rsidRPr="009C3B9A">
              <w:t>.</w:t>
            </w:r>
          </w:p>
          <w:p w14:paraId="217F463F" w14:textId="77777777" w:rsidR="005727A7" w:rsidRPr="009C3B9A" w:rsidRDefault="005727A7" w:rsidP="005727A7"/>
          <w:p w14:paraId="2AB6AA6B" w14:textId="77777777" w:rsidR="005727A7" w:rsidRPr="009C3B9A" w:rsidRDefault="005727A7" w:rsidP="000C51FE">
            <w:pPr>
              <w:ind w:left="1332" w:hanging="540"/>
            </w:pPr>
            <w:bookmarkStart w:id="0" w:name="OLE_LINK1"/>
            <w:bookmarkStart w:id="1" w:name="OLE_LINK2"/>
            <w:r w:rsidRPr="009C3B9A">
              <w:t>Y =   Pell/BIA recipient</w:t>
            </w:r>
          </w:p>
          <w:p w14:paraId="3CB481F2" w14:textId="77777777" w:rsidR="005727A7" w:rsidRPr="009C3B9A" w:rsidRDefault="005727A7" w:rsidP="000C51FE">
            <w:pPr>
              <w:ind w:left="1332" w:hanging="540"/>
            </w:pPr>
            <w:r w:rsidRPr="009C3B9A">
              <w:t>N =   Does not receive Pell/BIA.</w:t>
            </w:r>
          </w:p>
          <w:bookmarkEnd w:id="0"/>
          <w:bookmarkEnd w:id="1"/>
          <w:p w14:paraId="73E9E7CB" w14:textId="77777777" w:rsidR="005727A7" w:rsidRPr="009C3B9A" w:rsidRDefault="005727A7" w:rsidP="007A456C"/>
        </w:tc>
      </w:tr>
      <w:tr w:rsidR="00B45B56" w:rsidRPr="009C3B9A" w14:paraId="71ACC45C" w14:textId="77777777" w:rsidTr="000C51FE">
        <w:tc>
          <w:tcPr>
            <w:tcW w:w="2206" w:type="dxa"/>
          </w:tcPr>
          <w:p w14:paraId="76134525" w14:textId="77777777" w:rsidR="00B45B56" w:rsidRPr="009C3B9A" w:rsidRDefault="00B45B56" w:rsidP="000C51FE">
            <w:pPr>
              <w:jc w:val="center"/>
            </w:pPr>
            <w:r w:rsidRPr="009C3B9A">
              <w:t>Non-Traditional</w:t>
            </w:r>
          </w:p>
        </w:tc>
        <w:tc>
          <w:tcPr>
            <w:tcW w:w="2402" w:type="dxa"/>
          </w:tcPr>
          <w:p w14:paraId="5C508604" w14:textId="77777777" w:rsidR="00B45B56" w:rsidRPr="009C3B9A" w:rsidRDefault="00B45B56" w:rsidP="000C51FE">
            <w:pPr>
              <w:jc w:val="center"/>
            </w:pPr>
            <w:r w:rsidRPr="009C3B9A">
              <w:t>STUD-NONTRAD-IND-IN</w:t>
            </w:r>
          </w:p>
        </w:tc>
        <w:tc>
          <w:tcPr>
            <w:tcW w:w="1080" w:type="dxa"/>
          </w:tcPr>
          <w:p w14:paraId="18321EBF" w14:textId="77777777" w:rsidR="00B45B56" w:rsidRPr="009C3B9A" w:rsidRDefault="00B45B56" w:rsidP="000C51FE">
            <w:pPr>
              <w:jc w:val="center"/>
            </w:pPr>
            <w:r w:rsidRPr="009C3B9A">
              <w:t>6</w:t>
            </w:r>
            <w:r w:rsidR="00930B47" w:rsidRPr="009C3B9A">
              <w:t>2</w:t>
            </w:r>
          </w:p>
        </w:tc>
        <w:tc>
          <w:tcPr>
            <w:tcW w:w="1260" w:type="dxa"/>
          </w:tcPr>
          <w:p w14:paraId="55D25050" w14:textId="77777777" w:rsidR="00B45B56" w:rsidRPr="009C3B9A" w:rsidRDefault="00B45B56" w:rsidP="000C51FE">
            <w:pPr>
              <w:jc w:val="center"/>
            </w:pPr>
            <w:r w:rsidRPr="009C3B9A">
              <w:t>1</w:t>
            </w:r>
          </w:p>
        </w:tc>
        <w:tc>
          <w:tcPr>
            <w:tcW w:w="1800" w:type="dxa"/>
          </w:tcPr>
          <w:p w14:paraId="005FFF7B" w14:textId="77777777" w:rsidR="00B45B56" w:rsidRPr="009C3B9A" w:rsidRDefault="00B45B56" w:rsidP="000C51FE">
            <w:pPr>
              <w:jc w:val="center"/>
            </w:pPr>
            <w:r w:rsidRPr="009C3B9A">
              <w:t>Alphanumeric</w:t>
            </w:r>
          </w:p>
        </w:tc>
        <w:tc>
          <w:tcPr>
            <w:tcW w:w="5004" w:type="dxa"/>
          </w:tcPr>
          <w:p w14:paraId="7DD8D32B" w14:textId="2DA19A5E" w:rsidR="00242B5D" w:rsidRDefault="00D54679" w:rsidP="005727A7">
            <w:r w:rsidRPr="009C3B9A">
              <w:t>This code is based</w:t>
            </w:r>
            <w:r w:rsidR="00B45B56" w:rsidRPr="009C3B9A">
              <w:t xml:space="preserve"> upon the data you enter in field number 8</w:t>
            </w:r>
            <w:r w:rsidR="00AA3525" w:rsidRPr="009C3B9A">
              <w:t xml:space="preserve"> (program CIP)</w:t>
            </w:r>
            <w:r w:rsidR="00B45B56" w:rsidRPr="009C3B9A">
              <w:t xml:space="preserve"> and field number 55</w:t>
            </w:r>
            <w:r w:rsidR="00AA3525" w:rsidRPr="009C3B9A">
              <w:t xml:space="preserve"> (gender)</w:t>
            </w:r>
            <w:r w:rsidR="00B45B56" w:rsidRPr="009C3B9A">
              <w:t xml:space="preserve">. </w:t>
            </w:r>
            <w:r w:rsidR="007A50BD" w:rsidRPr="009C3B9A">
              <w:rPr>
                <w:b/>
              </w:rPr>
              <w:t xml:space="preserve"> </w:t>
            </w:r>
            <w:r w:rsidR="008B34A2" w:rsidRPr="009C3B9A">
              <w:rPr>
                <w:b/>
              </w:rPr>
              <w:t xml:space="preserve"> </w:t>
            </w:r>
            <w:r w:rsidRPr="009C3B9A">
              <w:t xml:space="preserve">To </w:t>
            </w:r>
            <w:r w:rsidR="008A40DC" w:rsidRPr="009C3B9A">
              <w:t>populate this</w:t>
            </w:r>
            <w:r w:rsidRPr="009C3B9A">
              <w:t xml:space="preserve"> field</w:t>
            </w:r>
            <w:r w:rsidR="008A40DC" w:rsidRPr="009C3B9A">
              <w:t xml:space="preserve">, please refer to </w:t>
            </w:r>
            <w:r w:rsidR="00521430" w:rsidRPr="009C3B9A">
              <w:t xml:space="preserve">CIP codes in </w:t>
            </w:r>
            <w:r w:rsidR="008A40DC" w:rsidRPr="009C3B9A">
              <w:t xml:space="preserve">the non-traditional </w:t>
            </w:r>
            <w:r w:rsidR="00242B5D" w:rsidRPr="009C3B9A">
              <w:t xml:space="preserve">crosswalks </w:t>
            </w:r>
            <w:r w:rsidR="00CC111A">
              <w:t>within the Statewide CIP table.</w:t>
            </w:r>
          </w:p>
          <w:p w14:paraId="022A0F63" w14:textId="77777777" w:rsidR="00A31F64" w:rsidRPr="009C3B9A" w:rsidRDefault="00A31F64" w:rsidP="005727A7"/>
          <w:p w14:paraId="7D257A5B" w14:textId="77777777" w:rsidR="00A31F64" w:rsidRPr="009C3B9A" w:rsidRDefault="00A31F64" w:rsidP="005727A7"/>
          <w:p w14:paraId="21D40213" w14:textId="77777777" w:rsidR="000D7E8F" w:rsidRPr="009C3B9A" w:rsidRDefault="000D7E8F" w:rsidP="000C51FE">
            <w:pPr>
              <w:ind w:left="1332" w:hanging="540"/>
            </w:pPr>
            <w:r w:rsidRPr="009C3B9A">
              <w:t xml:space="preserve">Y =   </w:t>
            </w:r>
            <w:r w:rsidR="00242B5D" w:rsidRPr="009C3B9A">
              <w:t>Student i</w:t>
            </w:r>
            <w:r w:rsidRPr="009C3B9A">
              <w:t xml:space="preserve">s </w:t>
            </w:r>
            <w:proofErr w:type="gramStart"/>
            <w:r w:rsidRPr="009C3B9A">
              <w:t>Non-Traditional</w:t>
            </w:r>
            <w:proofErr w:type="gramEnd"/>
          </w:p>
          <w:p w14:paraId="5D60670C" w14:textId="77777777" w:rsidR="000D7E8F" w:rsidRPr="009C3B9A" w:rsidRDefault="00AB6A8A" w:rsidP="000C51FE">
            <w:pPr>
              <w:ind w:left="1332" w:hanging="540"/>
            </w:pPr>
            <w:r w:rsidRPr="009C3B9A">
              <w:t xml:space="preserve">N =   </w:t>
            </w:r>
            <w:r w:rsidR="00242B5D" w:rsidRPr="009C3B9A">
              <w:t>Student i</w:t>
            </w:r>
            <w:r w:rsidR="000D7E8F" w:rsidRPr="009C3B9A">
              <w:t xml:space="preserve">s not </w:t>
            </w:r>
            <w:proofErr w:type="gramStart"/>
            <w:r w:rsidR="000D7E8F" w:rsidRPr="009C3B9A">
              <w:t>Non-Traditional</w:t>
            </w:r>
            <w:proofErr w:type="gramEnd"/>
          </w:p>
          <w:p w14:paraId="565E1086" w14:textId="77777777" w:rsidR="000D7E8F" w:rsidRPr="009C3B9A" w:rsidRDefault="000D7E8F" w:rsidP="005727A7"/>
        </w:tc>
      </w:tr>
      <w:tr w:rsidR="008D3D4D" w:rsidRPr="009C3B9A" w14:paraId="51751C6D" w14:textId="77777777" w:rsidTr="000C51FE">
        <w:tc>
          <w:tcPr>
            <w:tcW w:w="2206" w:type="dxa"/>
          </w:tcPr>
          <w:p w14:paraId="0BF5FBE8" w14:textId="77777777" w:rsidR="008D3D4D" w:rsidRPr="009C3B9A" w:rsidRDefault="008D3D4D" w:rsidP="000C51FE">
            <w:pPr>
              <w:jc w:val="center"/>
            </w:pPr>
            <w:r w:rsidRPr="009C3B9A">
              <w:t>Single Parent</w:t>
            </w:r>
          </w:p>
        </w:tc>
        <w:tc>
          <w:tcPr>
            <w:tcW w:w="2402" w:type="dxa"/>
          </w:tcPr>
          <w:p w14:paraId="76CD97C5" w14:textId="77777777" w:rsidR="008D3D4D" w:rsidRPr="009C3B9A" w:rsidRDefault="008D3D4D" w:rsidP="000C51FE">
            <w:pPr>
              <w:jc w:val="center"/>
            </w:pPr>
            <w:r w:rsidRPr="009C3B9A">
              <w:t>STUD-SINPAR-IND-IN</w:t>
            </w:r>
          </w:p>
        </w:tc>
        <w:tc>
          <w:tcPr>
            <w:tcW w:w="1080" w:type="dxa"/>
          </w:tcPr>
          <w:p w14:paraId="48444C03" w14:textId="77777777" w:rsidR="008D3D4D" w:rsidRPr="009C3B9A" w:rsidRDefault="008D3D4D" w:rsidP="000C51FE">
            <w:pPr>
              <w:jc w:val="center"/>
            </w:pPr>
            <w:r w:rsidRPr="009C3B9A">
              <w:t>6</w:t>
            </w:r>
            <w:r w:rsidR="00930B47" w:rsidRPr="009C3B9A">
              <w:t>3</w:t>
            </w:r>
          </w:p>
        </w:tc>
        <w:tc>
          <w:tcPr>
            <w:tcW w:w="1260" w:type="dxa"/>
          </w:tcPr>
          <w:p w14:paraId="7F24FB35" w14:textId="77777777" w:rsidR="008D3D4D" w:rsidRPr="009C3B9A" w:rsidRDefault="008D3D4D" w:rsidP="000C51FE">
            <w:pPr>
              <w:jc w:val="center"/>
            </w:pPr>
            <w:r w:rsidRPr="009C3B9A">
              <w:t>1</w:t>
            </w:r>
          </w:p>
        </w:tc>
        <w:tc>
          <w:tcPr>
            <w:tcW w:w="1800" w:type="dxa"/>
          </w:tcPr>
          <w:p w14:paraId="48C62494" w14:textId="77777777" w:rsidR="008D3D4D" w:rsidRPr="009C3B9A" w:rsidRDefault="008D3D4D" w:rsidP="000C51FE">
            <w:pPr>
              <w:jc w:val="center"/>
            </w:pPr>
            <w:r w:rsidRPr="009C3B9A">
              <w:t>Alphanumeric</w:t>
            </w:r>
          </w:p>
        </w:tc>
        <w:tc>
          <w:tcPr>
            <w:tcW w:w="5004" w:type="dxa"/>
          </w:tcPr>
          <w:p w14:paraId="74761336" w14:textId="77777777" w:rsidR="003A19F6" w:rsidRPr="009C3B9A" w:rsidRDefault="005E25A1" w:rsidP="003A19F6">
            <w:r w:rsidRPr="009C3B9A">
              <w:t xml:space="preserve">Enter the appropriate code to indicate whether or not this student is a single parent.  </w:t>
            </w:r>
            <w:r w:rsidR="003A19F6" w:rsidRPr="009C3B9A">
              <w:t>Refer to page</w:t>
            </w:r>
            <w:r w:rsidR="00282F3E" w:rsidRPr="009C3B9A">
              <w:t xml:space="preserve"> 1</w:t>
            </w:r>
            <w:r w:rsidR="00B6731C" w:rsidRPr="009C3B9A">
              <w:t>7</w:t>
            </w:r>
            <w:r w:rsidR="003A19F6" w:rsidRPr="009C3B9A">
              <w:t xml:space="preserve"> for clarification of single parent definitions.</w:t>
            </w:r>
          </w:p>
          <w:p w14:paraId="70CBE976" w14:textId="77777777" w:rsidR="005E25A1" w:rsidRPr="009C3B9A" w:rsidRDefault="005E25A1" w:rsidP="005E25A1"/>
          <w:p w14:paraId="59C854F8" w14:textId="77777777" w:rsidR="005E25A1" w:rsidRPr="009C3B9A" w:rsidRDefault="005E25A1" w:rsidP="000C51FE">
            <w:pPr>
              <w:ind w:left="1332" w:hanging="540"/>
            </w:pPr>
            <w:r w:rsidRPr="009C3B9A">
              <w:t>Y =   Is a single parent</w:t>
            </w:r>
          </w:p>
          <w:p w14:paraId="757086BB" w14:textId="77777777" w:rsidR="005E25A1" w:rsidRPr="009C3B9A" w:rsidRDefault="005E25A1" w:rsidP="000C51FE">
            <w:pPr>
              <w:ind w:left="1332" w:hanging="540"/>
            </w:pPr>
            <w:r w:rsidRPr="009C3B9A">
              <w:t>N =   Is not a single parent</w:t>
            </w:r>
          </w:p>
          <w:p w14:paraId="78EDAF90" w14:textId="77777777" w:rsidR="008D3D4D" w:rsidRPr="009C3B9A" w:rsidRDefault="008D3D4D" w:rsidP="005727A7"/>
        </w:tc>
      </w:tr>
    </w:tbl>
    <w:p w14:paraId="14D057D8" w14:textId="77777777" w:rsidR="00231D99" w:rsidRPr="009C3B9A" w:rsidRDefault="00231D99">
      <w:r w:rsidRPr="009C3B9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1E0" w:firstRow="1" w:lastRow="1" w:firstColumn="1" w:lastColumn="1" w:noHBand="0" w:noVBand="0"/>
      </w:tblPr>
      <w:tblGrid>
        <w:gridCol w:w="2206"/>
        <w:gridCol w:w="2402"/>
        <w:gridCol w:w="1080"/>
        <w:gridCol w:w="1260"/>
        <w:gridCol w:w="1800"/>
        <w:gridCol w:w="5004"/>
      </w:tblGrid>
      <w:tr w:rsidR="00611DB8" w:rsidRPr="009C3B9A" w14:paraId="2B458534" w14:textId="77777777" w:rsidTr="000C51FE">
        <w:tc>
          <w:tcPr>
            <w:tcW w:w="2206" w:type="dxa"/>
          </w:tcPr>
          <w:p w14:paraId="17C6AF92" w14:textId="77777777" w:rsidR="00611DB8" w:rsidRPr="009C3B9A" w:rsidRDefault="00611DB8" w:rsidP="000C51FE">
            <w:pPr>
              <w:jc w:val="center"/>
            </w:pPr>
            <w:r w:rsidRPr="009C3B9A">
              <w:lastRenderedPageBreak/>
              <w:t>Displaced Homemaker</w:t>
            </w:r>
          </w:p>
        </w:tc>
        <w:tc>
          <w:tcPr>
            <w:tcW w:w="2402" w:type="dxa"/>
          </w:tcPr>
          <w:p w14:paraId="3C4A2D0F" w14:textId="77777777" w:rsidR="00611DB8" w:rsidRPr="009C3B9A" w:rsidRDefault="00611DB8" w:rsidP="000C51FE">
            <w:pPr>
              <w:jc w:val="center"/>
            </w:pPr>
            <w:r w:rsidRPr="009C3B9A">
              <w:t>STUD-DISP-IND-IN</w:t>
            </w:r>
          </w:p>
        </w:tc>
        <w:tc>
          <w:tcPr>
            <w:tcW w:w="1080" w:type="dxa"/>
          </w:tcPr>
          <w:p w14:paraId="04AF7B0F" w14:textId="77777777" w:rsidR="00611DB8" w:rsidRPr="009C3B9A" w:rsidRDefault="00611DB8" w:rsidP="000C51FE">
            <w:pPr>
              <w:jc w:val="center"/>
            </w:pPr>
            <w:r w:rsidRPr="009C3B9A">
              <w:t>6</w:t>
            </w:r>
            <w:r w:rsidR="00930B47" w:rsidRPr="009C3B9A">
              <w:t>4</w:t>
            </w:r>
          </w:p>
        </w:tc>
        <w:tc>
          <w:tcPr>
            <w:tcW w:w="1260" w:type="dxa"/>
          </w:tcPr>
          <w:p w14:paraId="5B10A36C" w14:textId="77777777" w:rsidR="00611DB8" w:rsidRPr="009C3B9A" w:rsidRDefault="00611DB8" w:rsidP="000C51FE">
            <w:pPr>
              <w:jc w:val="center"/>
            </w:pPr>
            <w:r w:rsidRPr="009C3B9A">
              <w:t>1</w:t>
            </w:r>
          </w:p>
        </w:tc>
        <w:tc>
          <w:tcPr>
            <w:tcW w:w="1800" w:type="dxa"/>
          </w:tcPr>
          <w:p w14:paraId="285A502F" w14:textId="77777777" w:rsidR="00611DB8" w:rsidRPr="009C3B9A" w:rsidRDefault="00611DB8" w:rsidP="000C51FE">
            <w:pPr>
              <w:jc w:val="center"/>
            </w:pPr>
            <w:r w:rsidRPr="009C3B9A">
              <w:t>Alphanumeric</w:t>
            </w:r>
          </w:p>
        </w:tc>
        <w:tc>
          <w:tcPr>
            <w:tcW w:w="5004" w:type="dxa"/>
          </w:tcPr>
          <w:p w14:paraId="2BC2EEC5" w14:textId="77777777" w:rsidR="00611DB8" w:rsidRPr="009C3B9A" w:rsidRDefault="00611DB8" w:rsidP="007A456C">
            <w:r w:rsidRPr="009C3B9A">
              <w:t xml:space="preserve">Enter the appropriate code to indicate whether or not this student meets the requirements for classification as a displaced homemaker.  Refer to page </w:t>
            </w:r>
            <w:r w:rsidR="00960A54" w:rsidRPr="009C3B9A">
              <w:t>1</w:t>
            </w:r>
            <w:r w:rsidR="00B6731C" w:rsidRPr="009C3B9A">
              <w:t>7</w:t>
            </w:r>
            <w:r w:rsidRPr="009C3B9A">
              <w:t xml:space="preserve"> for clarification of displaced homemaker definitions.</w:t>
            </w:r>
          </w:p>
          <w:p w14:paraId="704ED148" w14:textId="77777777" w:rsidR="00611DB8" w:rsidRPr="009C3B9A" w:rsidRDefault="00611DB8" w:rsidP="007A456C"/>
          <w:p w14:paraId="1ABFAF92" w14:textId="77777777" w:rsidR="00611DB8" w:rsidRPr="009C3B9A" w:rsidRDefault="00611DB8" w:rsidP="000C51FE">
            <w:pPr>
              <w:ind w:left="1332" w:hanging="540"/>
            </w:pPr>
            <w:r w:rsidRPr="009C3B9A">
              <w:t xml:space="preserve">Y =   Is a </w:t>
            </w:r>
            <w:r w:rsidR="00C1179E" w:rsidRPr="009C3B9A">
              <w:t>displaced</w:t>
            </w:r>
            <w:r w:rsidR="00EB2F0A" w:rsidRPr="009C3B9A">
              <w:t xml:space="preserve"> homemaker</w:t>
            </w:r>
          </w:p>
          <w:p w14:paraId="46BF239E" w14:textId="77777777" w:rsidR="00611DB8" w:rsidRPr="009C3B9A" w:rsidRDefault="00611DB8" w:rsidP="008C3632">
            <w:pPr>
              <w:ind w:left="1332" w:hanging="540"/>
            </w:pPr>
            <w:r w:rsidRPr="009C3B9A">
              <w:t xml:space="preserve">N =   Is not a </w:t>
            </w:r>
            <w:r w:rsidR="00C1179E" w:rsidRPr="009C3B9A">
              <w:t>displaced</w:t>
            </w:r>
            <w:r w:rsidR="00EB2F0A" w:rsidRPr="009C3B9A">
              <w:t xml:space="preserve"> homemaker</w:t>
            </w:r>
          </w:p>
          <w:p w14:paraId="2DC64B5A" w14:textId="77777777" w:rsidR="008C3632" w:rsidRPr="009C3B9A" w:rsidRDefault="008C3632" w:rsidP="008C3632">
            <w:pPr>
              <w:ind w:left="1332" w:hanging="540"/>
            </w:pPr>
          </w:p>
        </w:tc>
      </w:tr>
      <w:tr w:rsidR="004F3046" w:rsidRPr="009C3B9A" w14:paraId="1831FB3A" w14:textId="77777777" w:rsidTr="000C51FE">
        <w:trPr>
          <w:trHeight w:val="4634"/>
        </w:trPr>
        <w:tc>
          <w:tcPr>
            <w:tcW w:w="2206" w:type="dxa"/>
          </w:tcPr>
          <w:p w14:paraId="2513D6A3" w14:textId="77777777" w:rsidR="004F3046" w:rsidRPr="009C3B9A" w:rsidRDefault="004F3046" w:rsidP="000C51FE">
            <w:pPr>
              <w:jc w:val="center"/>
            </w:pPr>
            <w:r w:rsidRPr="009C3B9A">
              <w:t>Placement</w:t>
            </w:r>
          </w:p>
          <w:p w14:paraId="051DEE48" w14:textId="77777777" w:rsidR="00EE4874" w:rsidRPr="009C3B9A" w:rsidRDefault="00EE4874" w:rsidP="000C51FE">
            <w:pPr>
              <w:jc w:val="center"/>
            </w:pPr>
          </w:p>
          <w:p w14:paraId="684AE312" w14:textId="77777777" w:rsidR="00EE4874" w:rsidRPr="009C3B9A" w:rsidRDefault="00EE4874" w:rsidP="000C51FE">
            <w:pPr>
              <w:jc w:val="center"/>
            </w:pPr>
          </w:p>
          <w:p w14:paraId="1BF61C1B" w14:textId="77777777" w:rsidR="00EE4874" w:rsidRPr="009C3B9A" w:rsidRDefault="004D0FC2" w:rsidP="004D0FC2">
            <w:pPr>
              <w:jc w:val="center"/>
            </w:pPr>
            <w:r w:rsidRPr="00A31F64">
              <w:rPr>
                <w:highlight w:val="yellow"/>
              </w:rPr>
              <w:t>Report this ONLY for</w:t>
            </w:r>
            <w:r w:rsidR="00EE4874" w:rsidRPr="00A31F64">
              <w:rPr>
                <w:highlight w:val="yellow"/>
              </w:rPr>
              <w:t xml:space="preserve"> </w:t>
            </w:r>
            <w:r w:rsidRPr="00A31F64">
              <w:rPr>
                <w:highlight w:val="yellow"/>
              </w:rPr>
              <w:t xml:space="preserve">students coded as Level 3 – CTE Leavers during the </w:t>
            </w:r>
            <w:r w:rsidRPr="00A31F64">
              <w:rPr>
                <w:highlight w:val="yellow"/>
                <w:u w:val="single"/>
              </w:rPr>
              <w:t>Snapshot year</w:t>
            </w:r>
            <w:r w:rsidRPr="00A31F64">
              <w:rPr>
                <w:highlight w:val="yellow"/>
              </w:rPr>
              <w:t xml:space="preserve"> </w:t>
            </w:r>
          </w:p>
          <w:p w14:paraId="4BA1073B" w14:textId="77777777" w:rsidR="00B24C3A" w:rsidRPr="009C3B9A" w:rsidRDefault="00B24C3A" w:rsidP="004D0FC2">
            <w:pPr>
              <w:jc w:val="center"/>
            </w:pPr>
          </w:p>
          <w:p w14:paraId="7B9F50F3" w14:textId="77777777" w:rsidR="00B24C3A" w:rsidRPr="009C3B9A" w:rsidRDefault="00B24C3A" w:rsidP="004D0FC2">
            <w:pPr>
              <w:jc w:val="center"/>
            </w:pPr>
          </w:p>
          <w:p w14:paraId="29F17769" w14:textId="77777777" w:rsidR="00B24C3A" w:rsidRPr="009C3B9A" w:rsidRDefault="00B24C3A" w:rsidP="004D0FC2">
            <w:pPr>
              <w:jc w:val="center"/>
            </w:pPr>
            <w:r w:rsidRPr="00A31F64">
              <w:rPr>
                <w:highlight w:val="yellow"/>
              </w:rPr>
              <w:t>Level 1 &amp; Level 2 students should be coded as NRQ</w:t>
            </w:r>
          </w:p>
        </w:tc>
        <w:tc>
          <w:tcPr>
            <w:tcW w:w="2402" w:type="dxa"/>
          </w:tcPr>
          <w:p w14:paraId="2F7EB7CF" w14:textId="77777777" w:rsidR="004F3046" w:rsidRPr="009C3B9A" w:rsidRDefault="004F3046" w:rsidP="000C51FE">
            <w:pPr>
              <w:jc w:val="center"/>
            </w:pPr>
            <w:r w:rsidRPr="009C3B9A">
              <w:t>STUD-PLACEMENT-IND-IN</w:t>
            </w:r>
          </w:p>
        </w:tc>
        <w:tc>
          <w:tcPr>
            <w:tcW w:w="1080" w:type="dxa"/>
          </w:tcPr>
          <w:p w14:paraId="2B5E50AC" w14:textId="77777777" w:rsidR="004F3046" w:rsidRPr="009C3B9A" w:rsidRDefault="004F3046" w:rsidP="000C51FE">
            <w:pPr>
              <w:jc w:val="center"/>
            </w:pPr>
            <w:r w:rsidRPr="009C3B9A">
              <w:t>6</w:t>
            </w:r>
            <w:r w:rsidR="00930B47" w:rsidRPr="009C3B9A">
              <w:t>5</w:t>
            </w:r>
          </w:p>
        </w:tc>
        <w:tc>
          <w:tcPr>
            <w:tcW w:w="1260" w:type="dxa"/>
          </w:tcPr>
          <w:p w14:paraId="5C49B378" w14:textId="77777777" w:rsidR="004F3046" w:rsidRPr="009C3B9A" w:rsidRDefault="00505E74" w:rsidP="000C51FE">
            <w:pPr>
              <w:jc w:val="center"/>
            </w:pPr>
            <w:r w:rsidRPr="009C3B9A">
              <w:t>3</w:t>
            </w:r>
          </w:p>
        </w:tc>
        <w:tc>
          <w:tcPr>
            <w:tcW w:w="1800" w:type="dxa"/>
          </w:tcPr>
          <w:p w14:paraId="1276EC65" w14:textId="77777777" w:rsidR="004F3046" w:rsidRPr="009C3B9A" w:rsidRDefault="004F3046" w:rsidP="000C51FE">
            <w:pPr>
              <w:jc w:val="center"/>
            </w:pPr>
            <w:r w:rsidRPr="009C3B9A">
              <w:t>Alphanumeric</w:t>
            </w:r>
          </w:p>
          <w:p w14:paraId="7757A472" w14:textId="77777777" w:rsidR="008C3632" w:rsidRPr="009C3B9A" w:rsidRDefault="008C3632" w:rsidP="000C51FE">
            <w:pPr>
              <w:jc w:val="center"/>
            </w:pPr>
          </w:p>
          <w:p w14:paraId="784CADBC" w14:textId="77777777" w:rsidR="008C3632" w:rsidRPr="009C3B9A" w:rsidRDefault="008C3632" w:rsidP="000C51FE">
            <w:pPr>
              <w:jc w:val="center"/>
              <w:rPr>
                <w:highlight w:val="yellow"/>
              </w:rPr>
            </w:pPr>
          </w:p>
          <w:p w14:paraId="30B1FD1C" w14:textId="77777777" w:rsidR="008C3632" w:rsidRPr="009C3B9A" w:rsidRDefault="008C3632" w:rsidP="000C51FE">
            <w:pPr>
              <w:jc w:val="center"/>
              <w:rPr>
                <w:highlight w:val="yellow"/>
              </w:rPr>
            </w:pPr>
          </w:p>
          <w:p w14:paraId="3747DFBB" w14:textId="77777777" w:rsidR="008C3632" w:rsidRPr="009C3B9A" w:rsidRDefault="008C3632" w:rsidP="000C51FE">
            <w:pPr>
              <w:jc w:val="center"/>
              <w:rPr>
                <w:highlight w:val="yellow"/>
              </w:rPr>
            </w:pPr>
          </w:p>
          <w:p w14:paraId="5B5EEA7D" w14:textId="77777777" w:rsidR="008C3632" w:rsidRPr="009C3B9A" w:rsidRDefault="008C3632" w:rsidP="000C51FE">
            <w:pPr>
              <w:jc w:val="center"/>
              <w:rPr>
                <w:highlight w:val="yellow"/>
              </w:rPr>
            </w:pPr>
          </w:p>
          <w:p w14:paraId="6356AA47" w14:textId="77777777" w:rsidR="008C3632" w:rsidRPr="009C3B9A" w:rsidRDefault="008C3632" w:rsidP="000C51FE">
            <w:pPr>
              <w:jc w:val="center"/>
              <w:rPr>
                <w:highlight w:val="yellow"/>
              </w:rPr>
            </w:pPr>
          </w:p>
          <w:p w14:paraId="0ECF6314" w14:textId="77777777" w:rsidR="008C3632" w:rsidRPr="009C3B9A" w:rsidRDefault="008C3632" w:rsidP="000C51FE">
            <w:pPr>
              <w:jc w:val="center"/>
              <w:rPr>
                <w:highlight w:val="yellow"/>
              </w:rPr>
            </w:pPr>
          </w:p>
          <w:p w14:paraId="45189E5A" w14:textId="77777777" w:rsidR="008C3632" w:rsidRPr="009C3B9A" w:rsidRDefault="008C3632" w:rsidP="000C51FE">
            <w:pPr>
              <w:jc w:val="center"/>
              <w:rPr>
                <w:highlight w:val="yellow"/>
              </w:rPr>
            </w:pPr>
          </w:p>
          <w:p w14:paraId="5C7FC35A" w14:textId="77777777" w:rsidR="008C3632" w:rsidRPr="009C3B9A" w:rsidRDefault="008C3632" w:rsidP="000C51FE">
            <w:pPr>
              <w:jc w:val="center"/>
              <w:rPr>
                <w:highlight w:val="yellow"/>
              </w:rPr>
            </w:pPr>
          </w:p>
          <w:p w14:paraId="2C7639AD" w14:textId="77777777" w:rsidR="008C3632" w:rsidRPr="009C3B9A" w:rsidRDefault="008C3632" w:rsidP="000C51FE">
            <w:pPr>
              <w:jc w:val="center"/>
              <w:rPr>
                <w:highlight w:val="yellow"/>
              </w:rPr>
            </w:pPr>
          </w:p>
          <w:p w14:paraId="4E8F5D7D" w14:textId="77777777" w:rsidR="008C3632" w:rsidRPr="009C3B9A" w:rsidRDefault="008C3632" w:rsidP="000C51FE">
            <w:pPr>
              <w:jc w:val="center"/>
              <w:rPr>
                <w:highlight w:val="yellow"/>
              </w:rPr>
            </w:pPr>
          </w:p>
          <w:p w14:paraId="6D0274BA" w14:textId="77777777" w:rsidR="008C3632" w:rsidRPr="009C3B9A" w:rsidRDefault="008C3632" w:rsidP="000C51FE">
            <w:pPr>
              <w:jc w:val="center"/>
            </w:pPr>
          </w:p>
        </w:tc>
        <w:tc>
          <w:tcPr>
            <w:tcW w:w="5004" w:type="dxa"/>
          </w:tcPr>
          <w:p w14:paraId="1244E821" w14:textId="77777777" w:rsidR="004F3046" w:rsidRPr="009C3B9A" w:rsidRDefault="004F3046" w:rsidP="007A456C">
            <w:r w:rsidRPr="009C3B9A">
              <w:t>Enter the appropriate code to indicate whether or not this student meets the requirements for placement classification</w:t>
            </w:r>
            <w:r w:rsidR="00B114D5" w:rsidRPr="009C3B9A">
              <w:t xml:space="preserve">. </w:t>
            </w:r>
            <w:r w:rsidRPr="009C3B9A">
              <w:t xml:space="preserve"> </w:t>
            </w:r>
          </w:p>
          <w:p w14:paraId="7889E478" w14:textId="77777777" w:rsidR="00930B47" w:rsidRPr="009C3B9A" w:rsidRDefault="00930B47" w:rsidP="000C51FE">
            <w:pPr>
              <w:ind w:left="1692" w:hanging="900"/>
            </w:pPr>
          </w:p>
          <w:p w14:paraId="5D0ECF6C" w14:textId="170B5966" w:rsidR="00421FC5" w:rsidRDefault="00421FC5" w:rsidP="000C51FE">
            <w:pPr>
              <w:ind w:left="1692" w:hanging="900"/>
            </w:pPr>
            <w:r>
              <w:t>ADT = Advanced T</w:t>
            </w:r>
            <w:r w:rsidR="00CC111A">
              <w:t>r</w:t>
            </w:r>
            <w:r>
              <w:t>aining</w:t>
            </w:r>
          </w:p>
          <w:p w14:paraId="1C383795" w14:textId="77777777" w:rsidR="004F3046" w:rsidRPr="009C3B9A" w:rsidRDefault="00754C8A" w:rsidP="000C51FE">
            <w:pPr>
              <w:ind w:left="1692" w:hanging="900"/>
            </w:pPr>
            <w:r w:rsidRPr="009C3B9A">
              <w:t>EFT</w:t>
            </w:r>
            <w:r w:rsidR="00F540E0" w:rsidRPr="009C3B9A">
              <w:t xml:space="preserve"> =   </w:t>
            </w:r>
            <w:r w:rsidRPr="009C3B9A">
              <w:t>Em</w:t>
            </w:r>
            <w:r w:rsidR="009479E3" w:rsidRPr="009C3B9A">
              <w:t>ployed in the field for which he/she</w:t>
            </w:r>
            <w:r w:rsidRPr="009C3B9A">
              <w:t xml:space="preserve"> </w:t>
            </w:r>
            <w:r w:rsidR="009479E3" w:rsidRPr="009C3B9A">
              <w:t>was</w:t>
            </w:r>
            <w:r w:rsidRPr="009C3B9A">
              <w:t xml:space="preserve"> trained.</w:t>
            </w:r>
          </w:p>
          <w:p w14:paraId="33B8FE56" w14:textId="77777777" w:rsidR="00754C8A" w:rsidRPr="009C3B9A" w:rsidRDefault="00754C8A" w:rsidP="000C51FE">
            <w:pPr>
              <w:ind w:left="1692" w:hanging="900"/>
            </w:pPr>
            <w:r w:rsidRPr="009C3B9A">
              <w:t>ERT =   Employed in a field</w:t>
            </w:r>
            <w:r w:rsidR="00AD48A7" w:rsidRPr="009C3B9A">
              <w:t xml:space="preserve"> related to </w:t>
            </w:r>
            <w:r w:rsidR="009479E3" w:rsidRPr="009C3B9A">
              <w:t xml:space="preserve">his/her </w:t>
            </w:r>
            <w:r w:rsidR="00AD48A7" w:rsidRPr="009C3B9A">
              <w:t>area of training</w:t>
            </w:r>
            <w:r w:rsidRPr="009C3B9A">
              <w:t>.</w:t>
            </w:r>
          </w:p>
          <w:p w14:paraId="5B01ED5A" w14:textId="77777777" w:rsidR="00754C8A" w:rsidRDefault="00754C8A" w:rsidP="000C51FE">
            <w:pPr>
              <w:ind w:left="1692" w:hanging="900"/>
            </w:pPr>
            <w:r w:rsidRPr="009C3B9A">
              <w:t xml:space="preserve">ENT =   Employed in </w:t>
            </w:r>
            <w:r w:rsidR="00E64487" w:rsidRPr="009C3B9A">
              <w:t>a field not related to his/her training.</w:t>
            </w:r>
          </w:p>
          <w:p w14:paraId="73FB73CD" w14:textId="77777777" w:rsidR="00421FC5" w:rsidRDefault="00421FC5" w:rsidP="000C51FE">
            <w:pPr>
              <w:ind w:left="1692" w:hanging="900"/>
            </w:pPr>
            <w:proofErr w:type="gramStart"/>
            <w:r>
              <w:t>EPS  =</w:t>
            </w:r>
            <w:proofErr w:type="gramEnd"/>
            <w:r>
              <w:t xml:space="preserve">   Enrolled in Post-Secondary Education</w:t>
            </w:r>
          </w:p>
          <w:p w14:paraId="10968513" w14:textId="77777777" w:rsidR="00754C8A" w:rsidRPr="009C3B9A" w:rsidRDefault="00754C8A" w:rsidP="000C51FE">
            <w:pPr>
              <w:ind w:left="1332" w:hanging="540"/>
            </w:pPr>
            <w:proofErr w:type="gramStart"/>
            <w:r w:rsidRPr="009C3B9A">
              <w:t>MIL  =</w:t>
            </w:r>
            <w:proofErr w:type="gramEnd"/>
            <w:r w:rsidRPr="009C3B9A">
              <w:t xml:space="preserve">    In the military.</w:t>
            </w:r>
          </w:p>
          <w:p w14:paraId="797BD848" w14:textId="77777777" w:rsidR="005D68D7" w:rsidRPr="009C3B9A" w:rsidRDefault="005D68D7" w:rsidP="000C51FE">
            <w:pPr>
              <w:ind w:left="1692" w:hanging="900"/>
            </w:pPr>
            <w:r w:rsidRPr="009C3B9A">
              <w:t xml:space="preserve">NES =   </w:t>
            </w:r>
            <w:r w:rsidR="00900AA9" w:rsidRPr="009C3B9A">
              <w:t>Not employed</w:t>
            </w:r>
            <w:r w:rsidR="00DE70CD" w:rsidRPr="009C3B9A">
              <w:t xml:space="preserve"> </w:t>
            </w:r>
            <w:r w:rsidR="00DE70CD" w:rsidRPr="009C3B9A">
              <w:rPr>
                <w:u w:val="single"/>
              </w:rPr>
              <w:t xml:space="preserve">or </w:t>
            </w:r>
            <w:r w:rsidR="00CC2F31" w:rsidRPr="009C3B9A">
              <w:t xml:space="preserve">employment </w:t>
            </w:r>
            <w:r w:rsidR="00900AA9" w:rsidRPr="009C3B9A">
              <w:t>unverified.</w:t>
            </w:r>
          </w:p>
          <w:p w14:paraId="1F252CB5" w14:textId="77777777" w:rsidR="006E7219" w:rsidRPr="009C3B9A" w:rsidRDefault="00E56B5A" w:rsidP="006E7219">
            <w:pPr>
              <w:ind w:left="792"/>
            </w:pPr>
            <w:r w:rsidRPr="009C3B9A">
              <w:t xml:space="preserve">OTH = </w:t>
            </w:r>
            <w:r w:rsidR="00974620" w:rsidRPr="009C3B9A">
              <w:t xml:space="preserve">  </w:t>
            </w:r>
            <w:r w:rsidR="007A50BD" w:rsidRPr="009C3B9A">
              <w:t>deceased or</w:t>
            </w:r>
            <w:r w:rsidRPr="009C3B9A">
              <w:t xml:space="preserve"> inca</w:t>
            </w:r>
            <w:r w:rsidR="007A50BD" w:rsidRPr="009C3B9A">
              <w:t>rcerated.</w:t>
            </w:r>
            <w:r w:rsidR="006E7219" w:rsidRPr="009C3B9A">
              <w:t xml:space="preserve"> </w:t>
            </w:r>
          </w:p>
          <w:p w14:paraId="7030DA9E" w14:textId="77777777" w:rsidR="006E7219" w:rsidRPr="009C3B9A" w:rsidRDefault="006E7219" w:rsidP="00CC2F31"/>
          <w:p w14:paraId="1D3FC873" w14:textId="77777777" w:rsidR="00CC2F31" w:rsidRPr="00A31F64" w:rsidRDefault="00CC2F31" w:rsidP="00CC2F31">
            <w:pPr>
              <w:rPr>
                <w:highlight w:val="yellow"/>
              </w:rPr>
            </w:pPr>
            <w:r w:rsidRPr="00A31F64">
              <w:rPr>
                <w:highlight w:val="yellow"/>
              </w:rPr>
              <w:t xml:space="preserve">If </w:t>
            </w:r>
            <w:r w:rsidRPr="00A31F64">
              <w:rPr>
                <w:b/>
                <w:highlight w:val="yellow"/>
                <w:u w:val="single"/>
              </w:rPr>
              <w:t>NOT</w:t>
            </w:r>
            <w:r w:rsidRPr="00A31F64">
              <w:rPr>
                <w:highlight w:val="yellow"/>
              </w:rPr>
              <w:t xml:space="preserve"> a Level 3/CTE Leaver student: </w:t>
            </w:r>
          </w:p>
          <w:p w14:paraId="32F9B0BB" w14:textId="77777777" w:rsidR="00CC2F31" w:rsidRPr="009C3B9A" w:rsidRDefault="00CC2F31" w:rsidP="00CC2F31">
            <w:pPr>
              <w:ind w:left="792"/>
            </w:pPr>
            <w:r w:rsidRPr="009C3B9A">
              <w:t xml:space="preserve">NRQ =   Employment status not required </w:t>
            </w:r>
            <w:r w:rsidRPr="009C3B9A">
              <w:rPr>
                <w:b/>
              </w:rPr>
              <w:t>(student level ≠ 3)</w:t>
            </w:r>
          </w:p>
          <w:p w14:paraId="2FFDBE51" w14:textId="77777777" w:rsidR="00CC2F31" w:rsidRPr="009C3B9A" w:rsidRDefault="00CC2F31" w:rsidP="00CC2F31"/>
          <w:p w14:paraId="347AEEBC" w14:textId="77777777" w:rsidR="006E7219" w:rsidRPr="009C3B9A" w:rsidRDefault="006E7219" w:rsidP="006E7219">
            <w:pPr>
              <w:ind w:left="792"/>
            </w:pPr>
            <w:r w:rsidRPr="009C3B9A">
              <w:t>*NOTE: Continuing Education option is deleted.</w:t>
            </w:r>
          </w:p>
          <w:p w14:paraId="6B257CCF" w14:textId="77777777" w:rsidR="00680758" w:rsidRPr="009C3B9A" w:rsidRDefault="00680758" w:rsidP="006E7219">
            <w:pPr>
              <w:ind w:left="792"/>
            </w:pPr>
          </w:p>
        </w:tc>
      </w:tr>
    </w:tbl>
    <w:p w14:paraId="507F9472" w14:textId="77777777" w:rsidR="00545358" w:rsidRPr="009C3B9A" w:rsidRDefault="00545358">
      <w:r w:rsidRPr="009C3B9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1E0" w:firstRow="1" w:lastRow="1" w:firstColumn="1" w:lastColumn="1" w:noHBand="0" w:noVBand="0"/>
      </w:tblPr>
      <w:tblGrid>
        <w:gridCol w:w="2206"/>
        <w:gridCol w:w="2402"/>
        <w:gridCol w:w="1080"/>
        <w:gridCol w:w="1260"/>
        <w:gridCol w:w="1800"/>
        <w:gridCol w:w="5004"/>
      </w:tblGrid>
      <w:tr w:rsidR="000155CC" w:rsidRPr="009C3B9A" w14:paraId="027ECE06" w14:textId="77777777" w:rsidTr="000C51FE">
        <w:tc>
          <w:tcPr>
            <w:tcW w:w="2206" w:type="dxa"/>
          </w:tcPr>
          <w:p w14:paraId="496EB1FB" w14:textId="77777777" w:rsidR="000155CC" w:rsidRPr="009C3B9A" w:rsidRDefault="000155CC" w:rsidP="000C51FE">
            <w:pPr>
              <w:jc w:val="center"/>
            </w:pPr>
            <w:r w:rsidRPr="009C3B9A">
              <w:lastRenderedPageBreak/>
              <w:t>Technical Skill Attainment</w:t>
            </w:r>
          </w:p>
          <w:p w14:paraId="36AEB87C" w14:textId="77777777" w:rsidR="00EE4874" w:rsidRPr="009C3B9A" w:rsidRDefault="00EE4874" w:rsidP="000C51FE">
            <w:pPr>
              <w:jc w:val="center"/>
            </w:pPr>
          </w:p>
          <w:p w14:paraId="67E83FC4" w14:textId="77777777" w:rsidR="00EE4874" w:rsidRPr="009C3B9A" w:rsidRDefault="00EE4874" w:rsidP="004D0FC2">
            <w:pPr>
              <w:jc w:val="center"/>
            </w:pPr>
            <w:r w:rsidRPr="00A31F64">
              <w:rPr>
                <w:highlight w:val="yellow"/>
              </w:rPr>
              <w:t>(</w:t>
            </w:r>
            <w:proofErr w:type="gramStart"/>
            <w:r w:rsidRPr="00A31F64">
              <w:rPr>
                <w:highlight w:val="yellow"/>
              </w:rPr>
              <w:t>report</w:t>
            </w:r>
            <w:proofErr w:type="gramEnd"/>
            <w:r w:rsidRPr="00A31F64">
              <w:rPr>
                <w:highlight w:val="yellow"/>
              </w:rPr>
              <w:t xml:space="preserve"> ONLY</w:t>
            </w:r>
            <w:r w:rsidR="004D0FC2" w:rsidRPr="00A31F64">
              <w:rPr>
                <w:highlight w:val="yellow"/>
              </w:rPr>
              <w:t xml:space="preserve"> for</w:t>
            </w:r>
            <w:r w:rsidRPr="00A31F64">
              <w:rPr>
                <w:highlight w:val="yellow"/>
              </w:rPr>
              <w:t xml:space="preserve"> students who would have been eligible during the </w:t>
            </w:r>
            <w:r w:rsidRPr="00A31F64">
              <w:rPr>
                <w:highlight w:val="yellow"/>
                <w:u w:val="single"/>
              </w:rPr>
              <w:t>Snapshot year;</w:t>
            </w:r>
            <w:r w:rsidRPr="00A31F64">
              <w:rPr>
                <w:highlight w:val="yellow"/>
              </w:rPr>
              <w:t xml:space="preserve"> </w:t>
            </w:r>
            <w:r w:rsidRPr="00A31F64">
              <w:rPr>
                <w:b/>
                <w:highlight w:val="yellow"/>
              </w:rPr>
              <w:t>Level 3</w:t>
            </w:r>
            <w:r w:rsidR="004D0FC2" w:rsidRPr="00A31F64">
              <w:rPr>
                <w:b/>
                <w:highlight w:val="yellow"/>
              </w:rPr>
              <w:t>-CTE Leavers</w:t>
            </w:r>
            <w:r w:rsidRPr="00A31F64">
              <w:rPr>
                <w:b/>
                <w:highlight w:val="yellow"/>
              </w:rPr>
              <w:t xml:space="preserve"> should all be “</w:t>
            </w:r>
            <w:proofErr w:type="gramStart"/>
            <w:r w:rsidRPr="00A31F64">
              <w:rPr>
                <w:b/>
                <w:highlight w:val="yellow"/>
              </w:rPr>
              <w:t>9”s</w:t>
            </w:r>
            <w:proofErr w:type="gramEnd"/>
          </w:p>
        </w:tc>
        <w:tc>
          <w:tcPr>
            <w:tcW w:w="2402" w:type="dxa"/>
          </w:tcPr>
          <w:p w14:paraId="53E3306C" w14:textId="77777777" w:rsidR="000155CC" w:rsidRPr="009C3B9A" w:rsidRDefault="000155CC" w:rsidP="000C51FE">
            <w:pPr>
              <w:jc w:val="center"/>
            </w:pPr>
            <w:r w:rsidRPr="009C3B9A">
              <w:t>STUD-OCC-TEST-IN</w:t>
            </w:r>
          </w:p>
        </w:tc>
        <w:tc>
          <w:tcPr>
            <w:tcW w:w="1080" w:type="dxa"/>
          </w:tcPr>
          <w:p w14:paraId="4DC5807E" w14:textId="77777777" w:rsidR="000155CC" w:rsidRPr="009C3B9A" w:rsidRDefault="000155CC" w:rsidP="000C51FE">
            <w:pPr>
              <w:jc w:val="center"/>
            </w:pPr>
            <w:r w:rsidRPr="009C3B9A">
              <w:t>6</w:t>
            </w:r>
            <w:r w:rsidR="002D1C6E" w:rsidRPr="009C3B9A">
              <w:t>8</w:t>
            </w:r>
          </w:p>
        </w:tc>
        <w:tc>
          <w:tcPr>
            <w:tcW w:w="1260" w:type="dxa"/>
          </w:tcPr>
          <w:p w14:paraId="2CDF32C6" w14:textId="77777777" w:rsidR="000155CC" w:rsidRPr="009C3B9A" w:rsidRDefault="000155CC" w:rsidP="000C51FE">
            <w:pPr>
              <w:jc w:val="center"/>
            </w:pPr>
            <w:r w:rsidRPr="009C3B9A">
              <w:t>1</w:t>
            </w:r>
          </w:p>
        </w:tc>
        <w:tc>
          <w:tcPr>
            <w:tcW w:w="1800" w:type="dxa"/>
          </w:tcPr>
          <w:p w14:paraId="09AB96F9" w14:textId="77777777" w:rsidR="000155CC" w:rsidRPr="009C3B9A" w:rsidRDefault="000155CC" w:rsidP="000C51FE">
            <w:pPr>
              <w:jc w:val="center"/>
            </w:pPr>
            <w:r w:rsidRPr="009C3B9A">
              <w:t>Alphanumeric</w:t>
            </w:r>
          </w:p>
        </w:tc>
        <w:tc>
          <w:tcPr>
            <w:tcW w:w="5004" w:type="dxa"/>
          </w:tcPr>
          <w:p w14:paraId="16CB750C" w14:textId="77777777" w:rsidR="000155CC" w:rsidRPr="009C3B9A" w:rsidRDefault="000155CC" w:rsidP="007A456C">
            <w:pPr>
              <w:rPr>
                <w:b/>
              </w:rPr>
            </w:pPr>
            <w:r w:rsidRPr="009C3B9A">
              <w:t xml:space="preserve">Enter the appropriate code to indicate whether or not this student passed the </w:t>
            </w:r>
            <w:r w:rsidR="00F82262" w:rsidRPr="009C3B9A">
              <w:t xml:space="preserve">end of program </w:t>
            </w:r>
            <w:r w:rsidRPr="009C3B9A">
              <w:t xml:space="preserve">assessment </w:t>
            </w:r>
            <w:r w:rsidR="00C56599" w:rsidRPr="009C3B9A">
              <w:rPr>
                <w:u w:val="single"/>
              </w:rPr>
              <w:t>if the assessment is an</w:t>
            </w:r>
            <w:r w:rsidR="00553A4E" w:rsidRPr="009C3B9A">
              <w:rPr>
                <w:u w:val="single"/>
              </w:rPr>
              <w:t xml:space="preserve"> </w:t>
            </w:r>
            <w:r w:rsidR="00F87913" w:rsidRPr="009C3B9A">
              <w:rPr>
                <w:u w:val="single"/>
              </w:rPr>
              <w:t>MCCB</w:t>
            </w:r>
            <w:r w:rsidR="00553A4E" w:rsidRPr="009C3B9A">
              <w:rPr>
                <w:u w:val="single"/>
              </w:rPr>
              <w:t xml:space="preserve"> </w:t>
            </w:r>
            <w:r w:rsidR="00486AF6" w:rsidRPr="009C3B9A">
              <w:rPr>
                <w:u w:val="single"/>
              </w:rPr>
              <w:t xml:space="preserve">approved alternate assessment </w:t>
            </w:r>
            <w:r w:rsidR="00F82262" w:rsidRPr="009C3B9A">
              <w:rPr>
                <w:u w:val="single"/>
              </w:rPr>
              <w:t>or licensure exam.</w:t>
            </w:r>
            <w:r w:rsidR="00C56599" w:rsidRPr="009C3B9A">
              <w:t xml:space="preserve"> </w:t>
            </w:r>
          </w:p>
          <w:p w14:paraId="165615BE" w14:textId="77777777" w:rsidR="00F82262" w:rsidRPr="009C3B9A" w:rsidRDefault="00900AA9" w:rsidP="000C51FE">
            <w:pPr>
              <w:ind w:left="1332" w:hanging="540"/>
            </w:pPr>
            <w:r w:rsidRPr="009C3B9A">
              <w:t xml:space="preserve">Y = </w:t>
            </w:r>
            <w:r w:rsidR="00DE64D8" w:rsidRPr="009C3B9A">
              <w:t xml:space="preserve"> </w:t>
            </w:r>
            <w:r w:rsidR="006C5477" w:rsidRPr="009C3B9A">
              <w:t xml:space="preserve"> </w:t>
            </w:r>
            <w:r w:rsidR="000155CC" w:rsidRPr="009C3B9A">
              <w:t>Passed</w:t>
            </w:r>
            <w:r w:rsidR="00F82262" w:rsidRPr="009C3B9A">
              <w:t xml:space="preserve"> </w:t>
            </w:r>
          </w:p>
          <w:p w14:paraId="7F8CDF54" w14:textId="77777777" w:rsidR="000155CC" w:rsidRPr="009C3B9A" w:rsidRDefault="000155CC" w:rsidP="000C51FE">
            <w:pPr>
              <w:ind w:left="1332" w:hanging="540"/>
            </w:pPr>
            <w:r w:rsidRPr="009C3B9A">
              <w:t xml:space="preserve">N = </w:t>
            </w:r>
            <w:r w:rsidR="00DE64D8" w:rsidRPr="009C3B9A">
              <w:t xml:space="preserve"> </w:t>
            </w:r>
            <w:r w:rsidR="006C5477" w:rsidRPr="009C3B9A">
              <w:t xml:space="preserve"> </w:t>
            </w:r>
            <w:r w:rsidRPr="009C3B9A">
              <w:t>Did not pass</w:t>
            </w:r>
            <w:r w:rsidR="00CE6FAC" w:rsidRPr="009C3B9A">
              <w:t xml:space="preserve"> </w:t>
            </w:r>
          </w:p>
          <w:p w14:paraId="5A609A64" w14:textId="77777777" w:rsidR="00DE64D8" w:rsidRPr="009C3B9A" w:rsidRDefault="00DE64D8" w:rsidP="000C51FE">
            <w:pPr>
              <w:ind w:left="1332" w:hanging="540"/>
            </w:pPr>
            <w:r w:rsidRPr="009C3B9A">
              <w:t xml:space="preserve">P =  </w:t>
            </w:r>
            <w:r w:rsidR="006C5477" w:rsidRPr="009C3B9A">
              <w:t xml:space="preserve"> </w:t>
            </w:r>
            <w:r w:rsidR="00053F43" w:rsidRPr="009C3B9A">
              <w:t>L</w:t>
            </w:r>
            <w:r w:rsidRPr="009C3B9A">
              <w:t>icensure scores</w:t>
            </w:r>
            <w:r w:rsidR="00053F43" w:rsidRPr="009C3B9A">
              <w:t xml:space="preserve"> pending</w:t>
            </w:r>
            <w:r w:rsidR="00CE6FAC" w:rsidRPr="009C3B9A">
              <w:t xml:space="preserve"> </w:t>
            </w:r>
          </w:p>
          <w:p w14:paraId="470FD85A" w14:textId="77777777" w:rsidR="00900AA9" w:rsidRPr="009C3B9A" w:rsidRDefault="00146064" w:rsidP="006C5477">
            <w:pPr>
              <w:ind w:left="1332" w:hanging="540"/>
            </w:pPr>
            <w:r w:rsidRPr="009C3B9A">
              <w:t xml:space="preserve">9 =  </w:t>
            </w:r>
            <w:r w:rsidR="006C5477" w:rsidRPr="009C3B9A">
              <w:t xml:space="preserve"> N</w:t>
            </w:r>
            <w:r w:rsidR="00CE6FAC" w:rsidRPr="009C3B9A">
              <w:t>ot eligible</w:t>
            </w:r>
            <w:r w:rsidR="006C5477" w:rsidRPr="009C3B9A">
              <w:t xml:space="preserve"> (NEL in field #69) </w:t>
            </w:r>
            <w:r w:rsidR="006C5477" w:rsidRPr="009C3B9A">
              <w:rPr>
                <w:u w:val="single"/>
              </w:rPr>
              <w:t>or</w:t>
            </w:r>
            <w:r w:rsidR="006C5477" w:rsidRPr="009C3B9A">
              <w:t xml:space="preserve"> Did Not test (999 in field #69).</w:t>
            </w:r>
            <w:r w:rsidR="00CE6FAC" w:rsidRPr="009C3B9A">
              <w:t xml:space="preserve"> </w:t>
            </w:r>
          </w:p>
          <w:p w14:paraId="45EBCF5C" w14:textId="77777777" w:rsidR="007A5C48" w:rsidRPr="009C3B9A" w:rsidRDefault="007A5C48" w:rsidP="00C56599"/>
        </w:tc>
      </w:tr>
      <w:tr w:rsidR="00E335DC" w:rsidRPr="009C3B9A" w14:paraId="7C7406C4" w14:textId="77777777" w:rsidTr="000C51FE">
        <w:tc>
          <w:tcPr>
            <w:tcW w:w="2206" w:type="dxa"/>
          </w:tcPr>
          <w:p w14:paraId="55B2683D" w14:textId="77777777" w:rsidR="00E335DC" w:rsidRPr="009C3B9A" w:rsidRDefault="00E335DC" w:rsidP="000C51FE">
            <w:pPr>
              <w:jc w:val="center"/>
            </w:pPr>
            <w:r w:rsidRPr="009C3B9A">
              <w:t>Technical Skill Assessment Type</w:t>
            </w:r>
          </w:p>
          <w:p w14:paraId="3855BE82" w14:textId="77777777" w:rsidR="003C1B1B" w:rsidRPr="009C3B9A" w:rsidRDefault="003C1B1B" w:rsidP="000C51FE">
            <w:pPr>
              <w:jc w:val="center"/>
            </w:pPr>
          </w:p>
          <w:p w14:paraId="4C7A639B" w14:textId="77777777" w:rsidR="00EE4874" w:rsidRPr="009C3B9A" w:rsidRDefault="00EE4874" w:rsidP="00195646">
            <w:pPr>
              <w:jc w:val="center"/>
            </w:pPr>
            <w:r w:rsidRPr="00A31F64">
              <w:rPr>
                <w:highlight w:val="yellow"/>
              </w:rPr>
              <w:t>(</w:t>
            </w:r>
            <w:proofErr w:type="gramStart"/>
            <w:r w:rsidRPr="00A31F64">
              <w:rPr>
                <w:highlight w:val="yellow"/>
              </w:rPr>
              <w:t>report</w:t>
            </w:r>
            <w:proofErr w:type="gramEnd"/>
            <w:r w:rsidRPr="00A31F64">
              <w:rPr>
                <w:highlight w:val="yellow"/>
              </w:rPr>
              <w:t xml:space="preserve"> this for ONLY students who would have been eligible </w:t>
            </w:r>
            <w:r w:rsidR="004D0FC2" w:rsidRPr="00A31F64">
              <w:rPr>
                <w:highlight w:val="yellow"/>
              </w:rPr>
              <w:t xml:space="preserve">to test </w:t>
            </w:r>
            <w:r w:rsidRPr="00A31F64">
              <w:rPr>
                <w:highlight w:val="yellow"/>
              </w:rPr>
              <w:t xml:space="preserve">during the </w:t>
            </w:r>
            <w:r w:rsidRPr="00A31F64">
              <w:rPr>
                <w:highlight w:val="yellow"/>
                <w:u w:val="single"/>
              </w:rPr>
              <w:t>Snapshot year</w:t>
            </w:r>
            <w:r w:rsidRPr="00A31F64">
              <w:rPr>
                <w:highlight w:val="yellow"/>
              </w:rPr>
              <w:t xml:space="preserve">; </w:t>
            </w:r>
            <w:r w:rsidRPr="00A31F64">
              <w:rPr>
                <w:b/>
                <w:highlight w:val="yellow"/>
              </w:rPr>
              <w:t>Level 3</w:t>
            </w:r>
            <w:r w:rsidR="00195646" w:rsidRPr="00A31F64">
              <w:rPr>
                <w:b/>
                <w:highlight w:val="yellow"/>
              </w:rPr>
              <w:t>-CTE Leavers</w:t>
            </w:r>
            <w:r w:rsidRPr="00A31F64">
              <w:rPr>
                <w:b/>
                <w:highlight w:val="yellow"/>
              </w:rPr>
              <w:t xml:space="preserve"> should </w:t>
            </w:r>
            <w:r w:rsidR="004D0FC2" w:rsidRPr="00A31F64">
              <w:rPr>
                <w:b/>
                <w:highlight w:val="yellow"/>
              </w:rPr>
              <w:t xml:space="preserve">be </w:t>
            </w:r>
            <w:r w:rsidR="00390174" w:rsidRPr="00A31F64">
              <w:rPr>
                <w:b/>
                <w:highlight w:val="yellow"/>
              </w:rPr>
              <w:t>NELs</w:t>
            </w:r>
          </w:p>
        </w:tc>
        <w:tc>
          <w:tcPr>
            <w:tcW w:w="2402" w:type="dxa"/>
          </w:tcPr>
          <w:p w14:paraId="0E4C1E1C" w14:textId="77777777" w:rsidR="00E335DC" w:rsidRPr="009C3B9A" w:rsidRDefault="00E335DC" w:rsidP="000C51FE">
            <w:pPr>
              <w:jc w:val="center"/>
            </w:pPr>
            <w:r w:rsidRPr="009C3B9A">
              <w:t>STUD-OCC-TYPE-IN</w:t>
            </w:r>
          </w:p>
        </w:tc>
        <w:tc>
          <w:tcPr>
            <w:tcW w:w="1080" w:type="dxa"/>
          </w:tcPr>
          <w:p w14:paraId="192BC1C3" w14:textId="77777777" w:rsidR="00E335DC" w:rsidRPr="009C3B9A" w:rsidRDefault="00E335DC" w:rsidP="000C51FE">
            <w:pPr>
              <w:jc w:val="center"/>
            </w:pPr>
            <w:r w:rsidRPr="009C3B9A">
              <w:t>6</w:t>
            </w:r>
            <w:r w:rsidR="002D1C6E" w:rsidRPr="009C3B9A">
              <w:t>9</w:t>
            </w:r>
          </w:p>
        </w:tc>
        <w:tc>
          <w:tcPr>
            <w:tcW w:w="1260" w:type="dxa"/>
          </w:tcPr>
          <w:p w14:paraId="3EB5020C" w14:textId="77777777" w:rsidR="00E335DC" w:rsidRPr="009C3B9A" w:rsidRDefault="00E335DC" w:rsidP="000C51FE">
            <w:pPr>
              <w:jc w:val="center"/>
            </w:pPr>
            <w:r w:rsidRPr="009C3B9A">
              <w:t>3</w:t>
            </w:r>
          </w:p>
        </w:tc>
        <w:tc>
          <w:tcPr>
            <w:tcW w:w="1800" w:type="dxa"/>
          </w:tcPr>
          <w:p w14:paraId="411C66A4" w14:textId="77777777" w:rsidR="00E335DC" w:rsidRPr="009C3B9A" w:rsidRDefault="00E335DC" w:rsidP="000C51FE">
            <w:pPr>
              <w:jc w:val="center"/>
            </w:pPr>
            <w:r w:rsidRPr="009C3B9A">
              <w:t>Alphanumeric</w:t>
            </w:r>
          </w:p>
        </w:tc>
        <w:tc>
          <w:tcPr>
            <w:tcW w:w="5004" w:type="dxa"/>
          </w:tcPr>
          <w:p w14:paraId="799A8B13" w14:textId="77777777" w:rsidR="00E335DC" w:rsidRPr="009C3B9A" w:rsidRDefault="00E335DC" w:rsidP="006D2C5C">
            <w:r w:rsidRPr="009C3B9A">
              <w:t>Enter the appropriate code to indicate th</w:t>
            </w:r>
            <w:r w:rsidR="00FA1B9C" w:rsidRPr="009C3B9A">
              <w:t>e type of test referenced by the Technical Skill Attainment field.</w:t>
            </w:r>
          </w:p>
          <w:p w14:paraId="38D64E84" w14:textId="77777777" w:rsidR="00BC4898" w:rsidRPr="009C3B9A" w:rsidRDefault="00BC4898" w:rsidP="000C51FE">
            <w:pPr>
              <w:ind w:left="792"/>
            </w:pPr>
          </w:p>
          <w:p w14:paraId="108EE61D" w14:textId="77777777" w:rsidR="00FA1B9C" w:rsidRPr="009C3B9A" w:rsidRDefault="00FA1B9C" w:rsidP="000C51FE">
            <w:pPr>
              <w:ind w:left="792"/>
            </w:pPr>
            <w:r w:rsidRPr="009C3B9A">
              <w:t>CPS = CPAS</w:t>
            </w:r>
          </w:p>
          <w:p w14:paraId="551E96F0" w14:textId="77777777" w:rsidR="00FA1B9C" w:rsidRPr="009C3B9A" w:rsidRDefault="00FA1B9C" w:rsidP="000C51FE">
            <w:pPr>
              <w:ind w:left="1512" w:hanging="720"/>
            </w:pPr>
            <w:r w:rsidRPr="009C3B9A">
              <w:t>SBL = State Board or Licensure Exam</w:t>
            </w:r>
          </w:p>
          <w:p w14:paraId="11915C11" w14:textId="77777777" w:rsidR="00FA1B9C" w:rsidRPr="009C3B9A" w:rsidRDefault="00FA1B9C" w:rsidP="000C51FE">
            <w:pPr>
              <w:ind w:left="1512" w:hanging="720"/>
            </w:pPr>
            <w:r w:rsidRPr="009C3B9A">
              <w:t>NCR=</w:t>
            </w:r>
            <w:r w:rsidR="00146064" w:rsidRPr="009C3B9A">
              <w:t xml:space="preserve"> </w:t>
            </w:r>
            <w:r w:rsidRPr="009C3B9A">
              <w:t>National/Industry Certification</w:t>
            </w:r>
          </w:p>
          <w:p w14:paraId="1085BAB7" w14:textId="77777777" w:rsidR="00FA1B9C" w:rsidRPr="009C3B9A" w:rsidRDefault="005964AC" w:rsidP="000C51FE">
            <w:pPr>
              <w:ind w:left="1512" w:hanging="720"/>
            </w:pPr>
            <w:r w:rsidRPr="009C3B9A">
              <w:t>NEL</w:t>
            </w:r>
            <w:r w:rsidR="00146064" w:rsidRPr="009C3B9A">
              <w:t xml:space="preserve"> = Not e</w:t>
            </w:r>
            <w:r w:rsidRPr="009C3B9A">
              <w:t>ligible</w:t>
            </w:r>
            <w:r w:rsidR="00613ACF" w:rsidRPr="009C3B9A">
              <w:t xml:space="preserve"> </w:t>
            </w:r>
            <w:r w:rsidR="00BC4898" w:rsidRPr="009C3B9A">
              <w:t xml:space="preserve">for </w:t>
            </w:r>
            <w:r w:rsidR="00613ACF" w:rsidRPr="009C3B9A">
              <w:t>assessment</w:t>
            </w:r>
            <w:r w:rsidR="00CB0FAF" w:rsidRPr="009C3B9A">
              <w:t xml:space="preserve"> </w:t>
            </w:r>
            <w:r w:rsidR="00E0773C" w:rsidRPr="009C3B9A">
              <w:t>this reporting year</w:t>
            </w:r>
            <w:r w:rsidR="00605209" w:rsidRPr="009C3B9A">
              <w:t xml:space="preserve"> OR CPAS still in development for this program</w:t>
            </w:r>
          </w:p>
          <w:p w14:paraId="7558BD58" w14:textId="77777777" w:rsidR="005964AC" w:rsidRPr="009C3B9A" w:rsidRDefault="007917FD" w:rsidP="000C51FE">
            <w:pPr>
              <w:ind w:left="1512" w:hanging="720"/>
            </w:pPr>
            <w:r w:rsidRPr="009C3B9A">
              <w:t>999</w:t>
            </w:r>
            <w:r w:rsidR="005964AC" w:rsidRPr="009C3B9A">
              <w:t xml:space="preserve"> </w:t>
            </w:r>
            <w:proofErr w:type="gramStart"/>
            <w:r w:rsidR="005964AC" w:rsidRPr="009C3B9A">
              <w:t xml:space="preserve">= </w:t>
            </w:r>
            <w:r w:rsidR="00146064" w:rsidRPr="009C3B9A">
              <w:t xml:space="preserve"> </w:t>
            </w:r>
            <w:r w:rsidR="00613ACF" w:rsidRPr="009C3B9A">
              <w:t>Eligible</w:t>
            </w:r>
            <w:proofErr w:type="gramEnd"/>
            <w:r w:rsidR="00B93B06" w:rsidRPr="009C3B9A">
              <w:t xml:space="preserve"> for assessment</w:t>
            </w:r>
            <w:r w:rsidR="00613ACF" w:rsidRPr="009C3B9A">
              <w:t>, but d</w:t>
            </w:r>
            <w:r w:rsidR="005964AC" w:rsidRPr="009C3B9A">
              <w:t xml:space="preserve">id </w:t>
            </w:r>
            <w:r w:rsidR="00146064" w:rsidRPr="009C3B9A">
              <w:t>n</w:t>
            </w:r>
            <w:r w:rsidR="005964AC" w:rsidRPr="009C3B9A">
              <w:t xml:space="preserve">ot </w:t>
            </w:r>
            <w:r w:rsidR="00146064" w:rsidRPr="009C3B9A">
              <w:t>t</w:t>
            </w:r>
            <w:r w:rsidR="005964AC" w:rsidRPr="009C3B9A">
              <w:t>est</w:t>
            </w:r>
          </w:p>
          <w:p w14:paraId="6864C204" w14:textId="77777777" w:rsidR="00FA1B9C" w:rsidRPr="009C3B9A" w:rsidRDefault="00FA1B9C" w:rsidP="006D2C5C"/>
        </w:tc>
      </w:tr>
    </w:tbl>
    <w:p w14:paraId="0A347BF3" w14:textId="77777777" w:rsidR="00545358" w:rsidRPr="009C3B9A" w:rsidRDefault="00545358">
      <w:r w:rsidRPr="009C3B9A">
        <w:br w:type="page"/>
      </w: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1E0" w:firstRow="1" w:lastRow="1" w:firstColumn="1" w:lastColumn="1" w:noHBand="0" w:noVBand="0"/>
      </w:tblPr>
      <w:tblGrid>
        <w:gridCol w:w="2206"/>
        <w:gridCol w:w="2402"/>
        <w:gridCol w:w="1080"/>
        <w:gridCol w:w="1260"/>
        <w:gridCol w:w="1800"/>
        <w:gridCol w:w="5004"/>
      </w:tblGrid>
      <w:tr w:rsidR="006D2C5C" w:rsidRPr="009C3B9A" w14:paraId="6472DDE0" w14:textId="77777777" w:rsidTr="0070291F">
        <w:tc>
          <w:tcPr>
            <w:tcW w:w="2206" w:type="dxa"/>
          </w:tcPr>
          <w:p w14:paraId="1A83DEBD" w14:textId="77777777" w:rsidR="006D2C5C" w:rsidRPr="009C3B9A" w:rsidRDefault="006D2C5C" w:rsidP="000C51FE">
            <w:pPr>
              <w:jc w:val="center"/>
            </w:pPr>
            <w:r w:rsidRPr="009C3B9A">
              <w:lastRenderedPageBreak/>
              <w:t>Enrollment Status</w:t>
            </w:r>
          </w:p>
          <w:p w14:paraId="5004BABF" w14:textId="77777777" w:rsidR="00F35B4C" w:rsidRPr="009C3B9A" w:rsidRDefault="00F35B4C" w:rsidP="000C51FE">
            <w:pPr>
              <w:jc w:val="center"/>
            </w:pPr>
          </w:p>
          <w:p w14:paraId="607D132B" w14:textId="77777777" w:rsidR="00390174" w:rsidRPr="009C3B9A" w:rsidRDefault="00390174" w:rsidP="00195646">
            <w:r w:rsidRPr="00A31F64">
              <w:rPr>
                <w:b/>
                <w:highlight w:val="yellow"/>
                <w:u w:val="single"/>
              </w:rPr>
              <w:t>Level 3</w:t>
            </w:r>
            <w:r w:rsidR="00195646" w:rsidRPr="00A31F64">
              <w:rPr>
                <w:b/>
                <w:highlight w:val="yellow"/>
                <w:u w:val="single"/>
              </w:rPr>
              <w:t>-CTE Leavers</w:t>
            </w:r>
            <w:r w:rsidRPr="00A31F64">
              <w:rPr>
                <w:highlight w:val="yellow"/>
              </w:rPr>
              <w:t xml:space="preserve"> will generally be 999, unless you know for sure they are RDA, TRF, TRT</w:t>
            </w:r>
          </w:p>
        </w:tc>
        <w:tc>
          <w:tcPr>
            <w:tcW w:w="2402" w:type="dxa"/>
          </w:tcPr>
          <w:p w14:paraId="39553409" w14:textId="77777777" w:rsidR="006D2C5C" w:rsidRPr="009C3B9A" w:rsidRDefault="006D2C5C" w:rsidP="000C51FE">
            <w:pPr>
              <w:jc w:val="center"/>
            </w:pPr>
            <w:r w:rsidRPr="009C3B9A">
              <w:t>ENR-STATUS-IN</w:t>
            </w:r>
          </w:p>
        </w:tc>
        <w:tc>
          <w:tcPr>
            <w:tcW w:w="1080" w:type="dxa"/>
          </w:tcPr>
          <w:p w14:paraId="14BA07D3" w14:textId="77777777" w:rsidR="006D2C5C" w:rsidRPr="009C3B9A" w:rsidRDefault="00AE04E5" w:rsidP="000C51FE">
            <w:pPr>
              <w:jc w:val="center"/>
            </w:pPr>
            <w:r w:rsidRPr="009C3B9A">
              <w:t>7</w:t>
            </w:r>
            <w:r w:rsidR="002D1C6E" w:rsidRPr="009C3B9A">
              <w:t>2</w:t>
            </w:r>
          </w:p>
        </w:tc>
        <w:tc>
          <w:tcPr>
            <w:tcW w:w="1260" w:type="dxa"/>
          </w:tcPr>
          <w:p w14:paraId="3FCAF93A" w14:textId="77777777" w:rsidR="006D2C5C" w:rsidRPr="009C3B9A" w:rsidRDefault="0018467D" w:rsidP="000C51FE">
            <w:pPr>
              <w:jc w:val="center"/>
            </w:pPr>
            <w:r w:rsidRPr="009C3B9A">
              <w:t>3</w:t>
            </w:r>
          </w:p>
        </w:tc>
        <w:tc>
          <w:tcPr>
            <w:tcW w:w="1800" w:type="dxa"/>
          </w:tcPr>
          <w:p w14:paraId="68C7FC29" w14:textId="77777777" w:rsidR="006D2C5C" w:rsidRPr="009C3B9A" w:rsidRDefault="006D2C5C" w:rsidP="000C51FE">
            <w:pPr>
              <w:jc w:val="center"/>
            </w:pPr>
            <w:r w:rsidRPr="009C3B9A">
              <w:t>Alphanumeric</w:t>
            </w:r>
          </w:p>
        </w:tc>
        <w:tc>
          <w:tcPr>
            <w:tcW w:w="5004" w:type="dxa"/>
          </w:tcPr>
          <w:p w14:paraId="5B21A5C8" w14:textId="77777777" w:rsidR="006D2C5C" w:rsidRPr="009C3B9A" w:rsidRDefault="006D2C5C" w:rsidP="006D2C5C">
            <w:pPr>
              <w:rPr>
                <w:u w:val="single"/>
              </w:rPr>
            </w:pPr>
            <w:r w:rsidRPr="009C3B9A">
              <w:t xml:space="preserve">Enter the appropriate code to indicate this student’s </w:t>
            </w:r>
            <w:r w:rsidRPr="00A31F64">
              <w:rPr>
                <w:highlight w:val="yellow"/>
                <w:u w:val="single"/>
              </w:rPr>
              <w:t>current educational enrollment status.</w:t>
            </w:r>
            <w:r w:rsidR="00AC11C0" w:rsidRPr="009C3B9A">
              <w:rPr>
                <w:u w:val="single"/>
              </w:rPr>
              <w:t xml:space="preserve"> </w:t>
            </w:r>
          </w:p>
          <w:p w14:paraId="34E1D148" w14:textId="77777777" w:rsidR="00C45030" w:rsidRPr="009C3B9A" w:rsidRDefault="003820F1" w:rsidP="000C51FE">
            <w:pPr>
              <w:ind w:left="1512" w:hanging="720"/>
            </w:pPr>
            <w:r w:rsidRPr="009C3B9A">
              <w:t>RSP</w:t>
            </w:r>
            <w:r w:rsidR="00C45030" w:rsidRPr="009C3B9A">
              <w:t xml:space="preserve">= </w:t>
            </w:r>
            <w:r w:rsidR="00A07497" w:rsidRPr="009C3B9A">
              <w:t>CTE participant or co</w:t>
            </w:r>
            <w:r w:rsidR="001250DF" w:rsidRPr="009C3B9A">
              <w:t xml:space="preserve">ncentrator, currently enrolled </w:t>
            </w:r>
            <w:r w:rsidR="00203EB6" w:rsidRPr="009C3B9A">
              <w:t>(</w:t>
            </w:r>
            <w:r w:rsidR="00A07497" w:rsidRPr="009C3B9A">
              <w:t>no change in program</w:t>
            </w:r>
            <w:r w:rsidR="0063457D" w:rsidRPr="009C3B9A">
              <w:t xml:space="preserve"> CIP</w:t>
            </w:r>
            <w:r w:rsidR="001250DF" w:rsidRPr="009C3B9A">
              <w:t xml:space="preserve"> from the previous reporting year</w:t>
            </w:r>
            <w:r w:rsidR="00203EB6" w:rsidRPr="009C3B9A">
              <w:t>, if previously reported)</w:t>
            </w:r>
            <w:r w:rsidR="001250DF" w:rsidRPr="009C3B9A">
              <w:t xml:space="preserve"> </w:t>
            </w:r>
          </w:p>
          <w:p w14:paraId="56269903" w14:textId="77777777" w:rsidR="00FE1A1F" w:rsidRPr="009C3B9A" w:rsidRDefault="00FE1A1F" w:rsidP="000C51FE">
            <w:pPr>
              <w:ind w:left="1512" w:hanging="720"/>
            </w:pPr>
            <w:r w:rsidRPr="009C3B9A">
              <w:t xml:space="preserve">RDP= </w:t>
            </w:r>
            <w:r w:rsidR="00115A91" w:rsidRPr="009C3B9A">
              <w:t xml:space="preserve">CTE participant or </w:t>
            </w:r>
            <w:r w:rsidR="00A07497" w:rsidRPr="009C3B9A">
              <w:t>concentrator, currently enrolled in a</w:t>
            </w:r>
            <w:r w:rsidRPr="009C3B9A">
              <w:t xml:space="preserve"> </w:t>
            </w:r>
            <w:r w:rsidRPr="009C3B9A">
              <w:rPr>
                <w:u w:val="single"/>
              </w:rPr>
              <w:t>different</w:t>
            </w:r>
            <w:r w:rsidRPr="009C3B9A">
              <w:t xml:space="preserve"> CTE program</w:t>
            </w:r>
            <w:r w:rsidR="00A07497" w:rsidRPr="009C3B9A">
              <w:t xml:space="preserve"> </w:t>
            </w:r>
            <w:r w:rsidR="0063457D" w:rsidRPr="009C3B9A">
              <w:t xml:space="preserve">CIP </w:t>
            </w:r>
            <w:r w:rsidR="00A07497" w:rsidRPr="009C3B9A">
              <w:t xml:space="preserve">from </w:t>
            </w:r>
            <w:r w:rsidR="00A07497" w:rsidRPr="009C3B9A">
              <w:rPr>
                <w:u w:val="single"/>
              </w:rPr>
              <w:t xml:space="preserve">that reported </w:t>
            </w:r>
            <w:r w:rsidR="00203EB6" w:rsidRPr="009C3B9A">
              <w:rPr>
                <w:u w:val="single"/>
              </w:rPr>
              <w:t xml:space="preserve">in </w:t>
            </w:r>
            <w:r w:rsidR="00A07497" w:rsidRPr="009C3B9A">
              <w:rPr>
                <w:u w:val="single"/>
              </w:rPr>
              <w:t>the previous year</w:t>
            </w:r>
          </w:p>
          <w:p w14:paraId="21C8EA79" w14:textId="77777777" w:rsidR="00FE1A1F" w:rsidRPr="009C3B9A" w:rsidRDefault="00FE1A1F" w:rsidP="00BC4898">
            <w:pPr>
              <w:ind w:left="1512" w:hanging="720"/>
            </w:pPr>
            <w:r w:rsidRPr="009C3B9A">
              <w:t xml:space="preserve">RDA= </w:t>
            </w:r>
            <w:r w:rsidR="00A07497" w:rsidRPr="009C3B9A">
              <w:t>CTE leaver, enrolled at the same institution, but in an</w:t>
            </w:r>
            <w:r w:rsidR="00BC4898" w:rsidRPr="009C3B9A">
              <w:t xml:space="preserve"> </w:t>
            </w:r>
            <w:r w:rsidRPr="009C3B9A">
              <w:rPr>
                <w:u w:val="single"/>
              </w:rPr>
              <w:t>academic</w:t>
            </w:r>
            <w:r w:rsidRPr="009C3B9A">
              <w:t xml:space="preserve"> program</w:t>
            </w:r>
          </w:p>
          <w:p w14:paraId="33D7EA64" w14:textId="77777777" w:rsidR="0018467D" w:rsidRPr="009C3B9A" w:rsidRDefault="00FE1A1F" w:rsidP="000C51FE">
            <w:pPr>
              <w:ind w:left="1512" w:hanging="720"/>
            </w:pPr>
            <w:r w:rsidRPr="009C3B9A">
              <w:t>T</w:t>
            </w:r>
            <w:r w:rsidR="0018467D" w:rsidRPr="009C3B9A">
              <w:t>RF=</w:t>
            </w:r>
            <w:r w:rsidR="00A07497" w:rsidRPr="009C3B9A">
              <w:t>CTE leaver, t</w:t>
            </w:r>
            <w:r w:rsidR="0018467D" w:rsidRPr="009C3B9A">
              <w:t xml:space="preserve">ransferred to a </w:t>
            </w:r>
            <w:proofErr w:type="gramStart"/>
            <w:r w:rsidR="0018467D" w:rsidRPr="009C3B9A">
              <w:t>4 year</w:t>
            </w:r>
            <w:proofErr w:type="gramEnd"/>
            <w:r w:rsidR="0018467D" w:rsidRPr="009C3B9A">
              <w:t xml:space="preserve"> institution </w:t>
            </w:r>
          </w:p>
          <w:p w14:paraId="7D47CE46" w14:textId="77777777" w:rsidR="00A32E31" w:rsidRPr="009C3B9A" w:rsidRDefault="006D2C5C" w:rsidP="000C51FE">
            <w:pPr>
              <w:ind w:left="1512" w:hanging="720"/>
            </w:pPr>
            <w:r w:rsidRPr="009C3B9A">
              <w:t>T</w:t>
            </w:r>
            <w:r w:rsidR="0018467D" w:rsidRPr="009C3B9A">
              <w:t>RT</w:t>
            </w:r>
            <w:r w:rsidR="00A07497" w:rsidRPr="009C3B9A">
              <w:t xml:space="preserve"> =CTE leaver, t</w:t>
            </w:r>
            <w:r w:rsidRPr="009C3B9A">
              <w:t xml:space="preserve">ransferred to </w:t>
            </w:r>
            <w:r w:rsidRPr="009C3B9A">
              <w:rPr>
                <w:u w:val="single"/>
              </w:rPr>
              <w:t>a</w:t>
            </w:r>
            <w:r w:rsidR="00FE1A1F" w:rsidRPr="009C3B9A">
              <w:rPr>
                <w:u w:val="single"/>
              </w:rPr>
              <w:t>nother</w:t>
            </w:r>
            <w:r w:rsidRPr="009C3B9A">
              <w:t xml:space="preserve"> 2-year institution</w:t>
            </w:r>
          </w:p>
          <w:p w14:paraId="46C14C5D" w14:textId="77777777" w:rsidR="006D2C5C" w:rsidRPr="009C3B9A" w:rsidRDefault="005D68D7" w:rsidP="006E7219">
            <w:pPr>
              <w:ind w:left="1512" w:hanging="720"/>
            </w:pPr>
            <w:r w:rsidRPr="009C3B9A">
              <w:t>999</w:t>
            </w:r>
            <w:r w:rsidR="00A32E31" w:rsidRPr="009C3B9A">
              <w:t xml:space="preserve"> </w:t>
            </w:r>
            <w:proofErr w:type="gramStart"/>
            <w:r w:rsidR="00A32E31" w:rsidRPr="009C3B9A">
              <w:t>=  None</w:t>
            </w:r>
            <w:proofErr w:type="gramEnd"/>
            <w:r w:rsidR="00A32E31" w:rsidRPr="009C3B9A">
              <w:t xml:space="preserve"> of the above</w:t>
            </w:r>
          </w:p>
          <w:p w14:paraId="009B6C39" w14:textId="77777777" w:rsidR="00680758" w:rsidRPr="009C3B9A" w:rsidRDefault="00680758" w:rsidP="006E7219">
            <w:pPr>
              <w:ind w:left="1512" w:hanging="720"/>
            </w:pPr>
          </w:p>
          <w:p w14:paraId="6593716A" w14:textId="77777777" w:rsidR="00680758" w:rsidRPr="009C3B9A" w:rsidRDefault="00680758" w:rsidP="006E7219">
            <w:pPr>
              <w:ind w:left="1512" w:hanging="720"/>
            </w:pPr>
          </w:p>
        </w:tc>
      </w:tr>
      <w:tr w:rsidR="006D2C5C" w:rsidRPr="009C3B9A" w14:paraId="630ADF95" w14:textId="77777777" w:rsidTr="0070291F">
        <w:tc>
          <w:tcPr>
            <w:tcW w:w="2206" w:type="dxa"/>
          </w:tcPr>
          <w:p w14:paraId="72177B01" w14:textId="77777777" w:rsidR="006D2C5C" w:rsidRPr="00A31F64" w:rsidRDefault="00F35B4C" w:rsidP="000C51FE">
            <w:pPr>
              <w:jc w:val="center"/>
              <w:rPr>
                <w:highlight w:val="yellow"/>
              </w:rPr>
            </w:pPr>
            <w:r w:rsidRPr="00A31F64">
              <w:rPr>
                <w:highlight w:val="yellow"/>
              </w:rPr>
              <w:t>Completion Status</w:t>
            </w:r>
          </w:p>
          <w:p w14:paraId="09D6D32C" w14:textId="77777777" w:rsidR="00390174" w:rsidRPr="00A31F64" w:rsidRDefault="00390174" w:rsidP="000C51FE">
            <w:pPr>
              <w:jc w:val="center"/>
              <w:rPr>
                <w:highlight w:val="yellow"/>
              </w:rPr>
            </w:pPr>
          </w:p>
          <w:p w14:paraId="116FF190" w14:textId="77777777" w:rsidR="00C62E7E" w:rsidRPr="00A31F64" w:rsidRDefault="00C62E7E" w:rsidP="00A31F64">
            <w:pPr>
              <w:tabs>
                <w:tab w:val="left" w:pos="322"/>
                <w:tab w:val="center" w:pos="995"/>
              </w:tabs>
              <w:rPr>
                <w:highlight w:val="yellow"/>
              </w:rPr>
            </w:pPr>
            <w:r w:rsidRPr="00A31F64">
              <w:rPr>
                <w:highlight w:val="yellow"/>
              </w:rPr>
              <w:t xml:space="preserve">*Remember completion status is </w:t>
            </w:r>
            <w:r w:rsidRPr="00A31F64">
              <w:rPr>
                <w:b/>
                <w:highlight w:val="yellow"/>
                <w:u w:val="single"/>
              </w:rPr>
              <w:t>ONLY</w:t>
            </w:r>
            <w:r w:rsidRPr="00A31F64">
              <w:rPr>
                <w:highlight w:val="yellow"/>
              </w:rPr>
              <w:t xml:space="preserve"> relevant to CTE Leavers- Level 3 Students!</w:t>
            </w:r>
          </w:p>
          <w:p w14:paraId="0E92EC18" w14:textId="77777777" w:rsidR="00C62E7E" w:rsidRPr="00A31F64" w:rsidRDefault="00C62E7E" w:rsidP="00A31F64">
            <w:pPr>
              <w:tabs>
                <w:tab w:val="left" w:pos="322"/>
                <w:tab w:val="center" w:pos="995"/>
              </w:tabs>
              <w:rPr>
                <w:highlight w:val="yellow"/>
              </w:rPr>
            </w:pPr>
          </w:p>
          <w:p w14:paraId="357812D6" w14:textId="77777777" w:rsidR="00597E23" w:rsidRPr="00A31F64" w:rsidRDefault="00C62E7E" w:rsidP="00C62E7E">
            <w:pPr>
              <w:tabs>
                <w:tab w:val="left" w:pos="322"/>
                <w:tab w:val="center" w:pos="995"/>
              </w:tabs>
              <w:rPr>
                <w:highlight w:val="yellow"/>
              </w:rPr>
            </w:pPr>
            <w:r w:rsidRPr="00A31F64">
              <w:rPr>
                <w:highlight w:val="yellow"/>
              </w:rPr>
              <w:t>Level 1 &amp; Level 2 students will be coded as 999</w:t>
            </w:r>
            <w:r w:rsidRPr="00A31F64">
              <w:rPr>
                <w:highlight w:val="yellow"/>
              </w:rPr>
              <w:tab/>
            </w:r>
            <w:r w:rsidR="00597E23" w:rsidRPr="00A31F64">
              <w:rPr>
                <w:highlight w:val="yellow"/>
              </w:rPr>
              <w:t xml:space="preserve"> </w:t>
            </w:r>
          </w:p>
        </w:tc>
        <w:tc>
          <w:tcPr>
            <w:tcW w:w="2402" w:type="dxa"/>
          </w:tcPr>
          <w:p w14:paraId="5A776578" w14:textId="77777777" w:rsidR="006D2C5C" w:rsidRPr="009C3B9A" w:rsidRDefault="00F35B4C" w:rsidP="000C51FE">
            <w:pPr>
              <w:jc w:val="center"/>
            </w:pPr>
            <w:r w:rsidRPr="009C3B9A">
              <w:t>COMP-STATUS-IN</w:t>
            </w:r>
          </w:p>
        </w:tc>
        <w:tc>
          <w:tcPr>
            <w:tcW w:w="1080" w:type="dxa"/>
          </w:tcPr>
          <w:p w14:paraId="317CA29B" w14:textId="77777777" w:rsidR="006D2C5C" w:rsidRPr="009C3B9A" w:rsidRDefault="00F35B4C" w:rsidP="000C51FE">
            <w:pPr>
              <w:jc w:val="center"/>
            </w:pPr>
            <w:r w:rsidRPr="009C3B9A">
              <w:t>7</w:t>
            </w:r>
            <w:r w:rsidR="002D1C6E" w:rsidRPr="009C3B9A">
              <w:t>5</w:t>
            </w:r>
          </w:p>
        </w:tc>
        <w:tc>
          <w:tcPr>
            <w:tcW w:w="1260" w:type="dxa"/>
          </w:tcPr>
          <w:p w14:paraId="1576F15F" w14:textId="77777777" w:rsidR="006D2C5C" w:rsidRPr="009C3B9A" w:rsidRDefault="00F35B4C" w:rsidP="000C51FE">
            <w:pPr>
              <w:jc w:val="center"/>
            </w:pPr>
            <w:r w:rsidRPr="009C3B9A">
              <w:t>3</w:t>
            </w:r>
          </w:p>
        </w:tc>
        <w:tc>
          <w:tcPr>
            <w:tcW w:w="1800" w:type="dxa"/>
          </w:tcPr>
          <w:p w14:paraId="0F1693EB" w14:textId="77777777" w:rsidR="006D2C5C" w:rsidRPr="009C3B9A" w:rsidRDefault="00AC11C0" w:rsidP="000C51FE">
            <w:pPr>
              <w:jc w:val="center"/>
            </w:pPr>
            <w:r w:rsidRPr="009C3B9A">
              <w:t>Alphanumeric</w:t>
            </w:r>
          </w:p>
        </w:tc>
        <w:tc>
          <w:tcPr>
            <w:tcW w:w="5004" w:type="dxa"/>
          </w:tcPr>
          <w:p w14:paraId="70356001" w14:textId="77777777" w:rsidR="00AC11C0" w:rsidRPr="009C3B9A" w:rsidRDefault="00F35B4C" w:rsidP="00F35B4C">
            <w:r w:rsidRPr="009C3B9A">
              <w:t>Enter the appropriate code to indicate this student’s completion status</w:t>
            </w:r>
            <w:r w:rsidR="00AC11C0" w:rsidRPr="009C3B9A">
              <w:t xml:space="preserve">.  </w:t>
            </w:r>
          </w:p>
          <w:p w14:paraId="4AB10B10" w14:textId="77777777" w:rsidR="00E63C61" w:rsidRPr="009C3B9A" w:rsidRDefault="00E63C61" w:rsidP="00F35B4C"/>
          <w:p w14:paraId="050232AB" w14:textId="77777777" w:rsidR="00597E23" w:rsidRPr="009C3B9A" w:rsidRDefault="00597E23" w:rsidP="00597E23">
            <w:pPr>
              <w:ind w:left="1512" w:hanging="720"/>
            </w:pPr>
            <w:r w:rsidRPr="009C3B9A">
              <w:t xml:space="preserve">IRC </w:t>
            </w:r>
            <w:proofErr w:type="gramStart"/>
            <w:r w:rsidRPr="009C3B9A">
              <w:t>=  A</w:t>
            </w:r>
            <w:proofErr w:type="gramEnd"/>
            <w:r w:rsidRPr="009C3B9A">
              <w:t xml:space="preserve"> level 3 student who has completed an approved, industry recognized credential</w:t>
            </w:r>
          </w:p>
          <w:p w14:paraId="405E7308" w14:textId="77777777" w:rsidR="00597E23" w:rsidRPr="009C3B9A" w:rsidRDefault="00597E23" w:rsidP="00597E23">
            <w:pPr>
              <w:ind w:left="1512" w:hanging="720"/>
            </w:pPr>
            <w:r w:rsidRPr="009C3B9A">
              <w:t>CTC = A level 3 student who has completed a career, technical or short-term certificate</w:t>
            </w:r>
          </w:p>
          <w:p w14:paraId="026FDA7E" w14:textId="77777777" w:rsidR="00597E23" w:rsidRPr="009C3B9A" w:rsidRDefault="00597E23" w:rsidP="00597E23">
            <w:pPr>
              <w:ind w:left="1512" w:hanging="720"/>
            </w:pPr>
            <w:r w:rsidRPr="009C3B9A">
              <w:t xml:space="preserve">AAS </w:t>
            </w:r>
            <w:proofErr w:type="gramStart"/>
            <w:r w:rsidRPr="009C3B9A">
              <w:t>=  A</w:t>
            </w:r>
            <w:proofErr w:type="gramEnd"/>
            <w:r w:rsidRPr="009C3B9A">
              <w:t xml:space="preserve"> level 3 student who has completed an AAS degree</w:t>
            </w:r>
          </w:p>
          <w:p w14:paraId="181DCC6C" w14:textId="77777777" w:rsidR="00597E23" w:rsidRPr="009C3B9A" w:rsidRDefault="00597E23" w:rsidP="00597E23">
            <w:pPr>
              <w:ind w:left="1512" w:hanging="720"/>
            </w:pPr>
            <w:r w:rsidRPr="009C3B9A">
              <w:t xml:space="preserve">999 </w:t>
            </w:r>
            <w:proofErr w:type="gramStart"/>
            <w:r w:rsidRPr="009C3B9A">
              <w:t>=  None</w:t>
            </w:r>
            <w:proofErr w:type="gramEnd"/>
            <w:r w:rsidRPr="009C3B9A">
              <w:t xml:space="preserve"> of the above (either not eligible, did not complete, or not a level 3 student)</w:t>
            </w:r>
          </w:p>
          <w:p w14:paraId="4A380B00" w14:textId="77777777" w:rsidR="006D2C5C" w:rsidRPr="009C3B9A" w:rsidRDefault="006D2C5C" w:rsidP="007A456C"/>
        </w:tc>
      </w:tr>
      <w:tr w:rsidR="00780D16" w:rsidRPr="009C3B9A" w14:paraId="4FEF380B" w14:textId="77777777" w:rsidTr="0070291F">
        <w:tc>
          <w:tcPr>
            <w:tcW w:w="2206" w:type="dxa"/>
          </w:tcPr>
          <w:p w14:paraId="33303624" w14:textId="77777777" w:rsidR="00780D16" w:rsidRPr="009C3B9A" w:rsidRDefault="00780D16" w:rsidP="000C51FE">
            <w:pPr>
              <w:jc w:val="center"/>
            </w:pPr>
            <w:r w:rsidRPr="009C3B9A">
              <w:lastRenderedPageBreak/>
              <w:t>Completion Term</w:t>
            </w:r>
          </w:p>
          <w:p w14:paraId="5B99C2D7" w14:textId="77777777" w:rsidR="00390174" w:rsidRPr="009C3B9A" w:rsidRDefault="00390174" w:rsidP="000C51FE">
            <w:pPr>
              <w:jc w:val="center"/>
            </w:pPr>
          </w:p>
          <w:p w14:paraId="34D4A20D" w14:textId="77777777" w:rsidR="006B79AD" w:rsidRPr="00A31F64" w:rsidRDefault="006B79AD" w:rsidP="00A31F64">
            <w:pPr>
              <w:rPr>
                <w:highlight w:val="yellow"/>
              </w:rPr>
            </w:pPr>
            <w:r w:rsidRPr="00A31F64">
              <w:rPr>
                <w:highlight w:val="yellow"/>
              </w:rPr>
              <w:t>*Completion term is ONLY relevant to Level 3 – Leavers that were listed in the previous field (Field 75)</w:t>
            </w:r>
          </w:p>
          <w:p w14:paraId="5C598E6F" w14:textId="77777777" w:rsidR="006B79AD" w:rsidRPr="00A31F64" w:rsidRDefault="006B79AD" w:rsidP="00A31F64">
            <w:pPr>
              <w:rPr>
                <w:highlight w:val="yellow"/>
              </w:rPr>
            </w:pPr>
          </w:p>
          <w:p w14:paraId="72BA1DA0" w14:textId="77777777" w:rsidR="006B79AD" w:rsidRPr="009C3B9A" w:rsidRDefault="006B79AD" w:rsidP="00A31F64">
            <w:r w:rsidRPr="00A31F64">
              <w:rPr>
                <w:highlight w:val="yellow"/>
              </w:rPr>
              <w:t>Level 1 &amp; 2 students will be coded as 99999</w:t>
            </w:r>
          </w:p>
          <w:p w14:paraId="690F7324" w14:textId="77777777" w:rsidR="006B79AD" w:rsidRPr="009C3B9A" w:rsidRDefault="006B79AD" w:rsidP="006B79AD"/>
        </w:tc>
        <w:tc>
          <w:tcPr>
            <w:tcW w:w="2402" w:type="dxa"/>
          </w:tcPr>
          <w:p w14:paraId="10C11B33" w14:textId="77777777" w:rsidR="00780D16" w:rsidRPr="009C3B9A" w:rsidRDefault="00780D16" w:rsidP="000C51FE">
            <w:pPr>
              <w:jc w:val="center"/>
            </w:pPr>
            <w:r w:rsidRPr="009C3B9A">
              <w:t>COMP-TERM-IN</w:t>
            </w:r>
          </w:p>
        </w:tc>
        <w:tc>
          <w:tcPr>
            <w:tcW w:w="1080" w:type="dxa"/>
          </w:tcPr>
          <w:p w14:paraId="5B3D3550" w14:textId="77777777" w:rsidR="00780D16" w:rsidRPr="009C3B9A" w:rsidRDefault="00780D16" w:rsidP="000C51FE">
            <w:pPr>
              <w:jc w:val="center"/>
            </w:pPr>
            <w:r w:rsidRPr="009C3B9A">
              <w:t>7</w:t>
            </w:r>
            <w:r w:rsidR="002D1C6E" w:rsidRPr="009C3B9A">
              <w:t>8</w:t>
            </w:r>
          </w:p>
        </w:tc>
        <w:tc>
          <w:tcPr>
            <w:tcW w:w="1260" w:type="dxa"/>
          </w:tcPr>
          <w:p w14:paraId="56332A55" w14:textId="77777777" w:rsidR="00780D16" w:rsidRPr="009C3B9A" w:rsidRDefault="0098248E" w:rsidP="000C51FE">
            <w:pPr>
              <w:jc w:val="center"/>
            </w:pPr>
            <w:r w:rsidRPr="009C3B9A">
              <w:t>5</w:t>
            </w:r>
          </w:p>
        </w:tc>
        <w:tc>
          <w:tcPr>
            <w:tcW w:w="1800" w:type="dxa"/>
          </w:tcPr>
          <w:p w14:paraId="03EBEAC8" w14:textId="77777777" w:rsidR="00780D16" w:rsidRPr="009C3B9A" w:rsidRDefault="00780D16" w:rsidP="000C51FE">
            <w:pPr>
              <w:jc w:val="center"/>
            </w:pPr>
            <w:r w:rsidRPr="009C3B9A">
              <w:t>Alphanumeric</w:t>
            </w:r>
          </w:p>
        </w:tc>
        <w:tc>
          <w:tcPr>
            <w:tcW w:w="5004" w:type="dxa"/>
          </w:tcPr>
          <w:p w14:paraId="0C9A9D5A" w14:textId="77777777" w:rsidR="00780D16" w:rsidRPr="009C3B9A" w:rsidRDefault="00780D16" w:rsidP="0015281E">
            <w:r w:rsidRPr="009C3B9A">
              <w:t xml:space="preserve">Enter the appropriate code to indicate the term this student reached the completion status </w:t>
            </w:r>
            <w:r w:rsidRPr="009C3B9A">
              <w:rPr>
                <w:highlight w:val="cyan"/>
              </w:rPr>
              <w:t>indicated in Field 7</w:t>
            </w:r>
            <w:r w:rsidR="00C72155" w:rsidRPr="009C3B9A">
              <w:rPr>
                <w:highlight w:val="cyan"/>
              </w:rPr>
              <w:t>5</w:t>
            </w:r>
            <w:r w:rsidR="005436D8" w:rsidRPr="009C3B9A">
              <w:t xml:space="preserve"> for the program indicated in Field</w:t>
            </w:r>
            <w:r w:rsidR="00205263" w:rsidRPr="009C3B9A">
              <w:t xml:space="preserve"> 8</w:t>
            </w:r>
            <w:r w:rsidRPr="009C3B9A">
              <w:t>.  Code is in the form</w:t>
            </w:r>
            <w:proofErr w:type="gramStart"/>
            <w:r w:rsidRPr="009C3B9A">
              <w:t>:  Academic</w:t>
            </w:r>
            <w:proofErr w:type="gramEnd"/>
            <w:r w:rsidRPr="009C3B9A">
              <w:t xml:space="preserve"> Year + Term (YYYYT)</w:t>
            </w:r>
          </w:p>
          <w:p w14:paraId="22933CFF" w14:textId="77777777" w:rsidR="00780D16" w:rsidRPr="009C3B9A" w:rsidRDefault="00780D16" w:rsidP="0015281E"/>
          <w:p w14:paraId="0597B811" w14:textId="77777777" w:rsidR="00780D16" w:rsidRPr="009C3B9A" w:rsidRDefault="00780D16" w:rsidP="0015281E">
            <w:r w:rsidRPr="009C3B9A">
              <w:t>Academic Year (YYYY):</w:t>
            </w:r>
          </w:p>
          <w:p w14:paraId="71EB86F7" w14:textId="36E4DF99" w:rsidR="001F45C4" w:rsidRDefault="001F45C4" w:rsidP="000C51FE">
            <w:pPr>
              <w:ind w:left="792"/>
            </w:pPr>
            <w:r>
              <w:t>2</w:t>
            </w:r>
            <w:r w:rsidR="00997887">
              <w:t>3</w:t>
            </w:r>
            <w:r>
              <w:t>2</w:t>
            </w:r>
            <w:r w:rsidR="00997887">
              <w:t>4</w:t>
            </w:r>
            <w:r>
              <w:t xml:space="preserve"> </w:t>
            </w:r>
            <w:r w:rsidRPr="009C3B9A">
              <w:t>= July 1, 20</w:t>
            </w:r>
            <w:r>
              <w:t>2</w:t>
            </w:r>
            <w:r w:rsidR="00997887">
              <w:t>3</w:t>
            </w:r>
            <w:r w:rsidRPr="009C3B9A">
              <w:t xml:space="preserve"> – June 30, 20</w:t>
            </w:r>
            <w:r>
              <w:t>2</w:t>
            </w:r>
            <w:r w:rsidR="00997887">
              <w:t>4</w:t>
            </w:r>
          </w:p>
          <w:p w14:paraId="7B80D835" w14:textId="586984D4" w:rsidR="00997887" w:rsidRDefault="00997887" w:rsidP="000C51FE">
            <w:pPr>
              <w:ind w:left="792"/>
            </w:pPr>
            <w:r>
              <w:t xml:space="preserve">2425 = July 1, 2024 </w:t>
            </w:r>
            <w:r w:rsidRPr="009C3B9A">
              <w:t>– June 30, 20</w:t>
            </w:r>
            <w:r>
              <w:t>25</w:t>
            </w:r>
          </w:p>
          <w:p w14:paraId="187443C4" w14:textId="7792028D" w:rsidR="00997887" w:rsidRDefault="00997887" w:rsidP="00997887">
            <w:pPr>
              <w:ind w:left="792"/>
            </w:pPr>
            <w:r>
              <w:t xml:space="preserve">2526 = July 1, 2025 </w:t>
            </w:r>
            <w:r w:rsidRPr="009C3B9A">
              <w:t>– June 30, 20</w:t>
            </w:r>
            <w:r>
              <w:t>26</w:t>
            </w:r>
          </w:p>
          <w:p w14:paraId="36CC07A3" w14:textId="24B0FE27" w:rsidR="00997887" w:rsidRPr="009C3B9A" w:rsidRDefault="00997887" w:rsidP="000C51FE">
            <w:pPr>
              <w:ind w:left="792"/>
            </w:pPr>
            <w:r>
              <w:t xml:space="preserve">2627 = July 1, 2026 </w:t>
            </w:r>
            <w:r w:rsidRPr="009C3B9A">
              <w:t>– June 30, 20</w:t>
            </w:r>
            <w:r>
              <w:t>27</w:t>
            </w:r>
          </w:p>
          <w:p w14:paraId="73A5A56B" w14:textId="77777777" w:rsidR="00780D16" w:rsidRPr="009C3B9A" w:rsidRDefault="00780D16" w:rsidP="000C51FE">
            <w:pPr>
              <w:ind w:left="792"/>
            </w:pPr>
            <w:proofErr w:type="spellStart"/>
            <w:r w:rsidRPr="009C3B9A">
              <w:t>Etc</w:t>
            </w:r>
            <w:proofErr w:type="spellEnd"/>
            <w:r w:rsidRPr="009C3B9A">
              <w:t>…</w:t>
            </w:r>
          </w:p>
          <w:p w14:paraId="34C7E518" w14:textId="77777777" w:rsidR="00780D16" w:rsidRPr="009C3B9A" w:rsidRDefault="00780D16" w:rsidP="0015281E"/>
          <w:p w14:paraId="73ACA0DC" w14:textId="77777777" w:rsidR="00780D16" w:rsidRPr="009C3B9A" w:rsidRDefault="00780D16" w:rsidP="0015281E">
            <w:r w:rsidRPr="009C3B9A">
              <w:t>Terms(T):</w:t>
            </w:r>
          </w:p>
          <w:p w14:paraId="40A3FB47" w14:textId="77777777" w:rsidR="00780D16" w:rsidRPr="009C3B9A" w:rsidRDefault="00780D16" w:rsidP="000C51FE">
            <w:pPr>
              <w:ind w:left="792"/>
            </w:pPr>
            <w:r w:rsidRPr="009C3B9A">
              <w:t>1 = Summer</w:t>
            </w:r>
          </w:p>
          <w:p w14:paraId="6DEBA73C" w14:textId="77777777" w:rsidR="00780D16" w:rsidRPr="009C3B9A" w:rsidRDefault="00780D16" w:rsidP="000C51FE">
            <w:pPr>
              <w:ind w:left="792"/>
            </w:pPr>
            <w:r w:rsidRPr="009C3B9A">
              <w:t>2 = Fall</w:t>
            </w:r>
          </w:p>
          <w:p w14:paraId="047B9DD7" w14:textId="77777777" w:rsidR="00780D16" w:rsidRPr="009C3B9A" w:rsidRDefault="00780D16" w:rsidP="000C51FE">
            <w:pPr>
              <w:ind w:left="792"/>
            </w:pPr>
            <w:r w:rsidRPr="009C3B9A">
              <w:t>3 = Spring</w:t>
            </w:r>
          </w:p>
          <w:p w14:paraId="1562EA18" w14:textId="77777777" w:rsidR="00780D16" w:rsidRPr="009C3B9A" w:rsidRDefault="00780D16" w:rsidP="000C51FE">
            <w:pPr>
              <w:ind w:left="792"/>
            </w:pPr>
          </w:p>
          <w:p w14:paraId="0EBB5BE9" w14:textId="77777777" w:rsidR="00780D16" w:rsidRDefault="00780D16" w:rsidP="00070B2A">
            <w:pPr>
              <w:ind w:left="72"/>
            </w:pPr>
            <w:r w:rsidRPr="009C3B9A">
              <w:t>Enter 99999 if student has not completed a degree, certificate or credential.</w:t>
            </w:r>
          </w:p>
          <w:p w14:paraId="44C1AE2B" w14:textId="77777777" w:rsidR="009E0770" w:rsidRDefault="009E0770" w:rsidP="00070B2A">
            <w:pPr>
              <w:ind w:left="72"/>
            </w:pPr>
          </w:p>
          <w:p w14:paraId="55438E1F" w14:textId="77777777" w:rsidR="009E0770" w:rsidRDefault="009E0770" w:rsidP="00070B2A">
            <w:pPr>
              <w:ind w:left="72"/>
            </w:pPr>
          </w:p>
          <w:p w14:paraId="1BB027AF" w14:textId="77777777" w:rsidR="009E0770" w:rsidRPr="009C3B9A" w:rsidRDefault="009E0770" w:rsidP="00070B2A">
            <w:pPr>
              <w:ind w:left="72"/>
            </w:pPr>
          </w:p>
        </w:tc>
      </w:tr>
      <w:tr w:rsidR="009E0770" w:rsidRPr="009C3B9A" w14:paraId="0379C191" w14:textId="77777777" w:rsidTr="0070291F">
        <w:tc>
          <w:tcPr>
            <w:tcW w:w="2206" w:type="dxa"/>
          </w:tcPr>
          <w:p w14:paraId="2745E52D" w14:textId="77777777" w:rsidR="009E0770" w:rsidRPr="009C3B9A" w:rsidRDefault="009E0770" w:rsidP="009E0770">
            <w:pPr>
              <w:jc w:val="center"/>
            </w:pPr>
            <w:r>
              <w:t>Homeless</w:t>
            </w:r>
          </w:p>
        </w:tc>
        <w:tc>
          <w:tcPr>
            <w:tcW w:w="2402" w:type="dxa"/>
          </w:tcPr>
          <w:p w14:paraId="3F75A765" w14:textId="77777777" w:rsidR="009E0770" w:rsidRPr="009C3B9A" w:rsidRDefault="009E0770" w:rsidP="009E0770">
            <w:pPr>
              <w:jc w:val="center"/>
            </w:pPr>
            <w:r w:rsidRPr="009C3B9A">
              <w:t>STUD-</w:t>
            </w:r>
            <w:r>
              <w:t>HOMELESS</w:t>
            </w:r>
          </w:p>
        </w:tc>
        <w:tc>
          <w:tcPr>
            <w:tcW w:w="1080" w:type="dxa"/>
          </w:tcPr>
          <w:p w14:paraId="1FA3A270" w14:textId="77777777" w:rsidR="009E0770" w:rsidRPr="009C3B9A" w:rsidRDefault="009E0770" w:rsidP="009E0770">
            <w:pPr>
              <w:jc w:val="center"/>
            </w:pPr>
            <w:r>
              <w:t>80</w:t>
            </w:r>
          </w:p>
        </w:tc>
        <w:tc>
          <w:tcPr>
            <w:tcW w:w="1260" w:type="dxa"/>
          </w:tcPr>
          <w:p w14:paraId="639B66DF" w14:textId="77777777" w:rsidR="009E0770" w:rsidRPr="009C3B9A" w:rsidRDefault="009E0770" w:rsidP="009E0770">
            <w:pPr>
              <w:jc w:val="center"/>
            </w:pPr>
            <w:r w:rsidRPr="009C3B9A">
              <w:t>1</w:t>
            </w:r>
          </w:p>
        </w:tc>
        <w:tc>
          <w:tcPr>
            <w:tcW w:w="1800" w:type="dxa"/>
          </w:tcPr>
          <w:p w14:paraId="5BC65E17" w14:textId="77777777" w:rsidR="009E0770" w:rsidRPr="009C3B9A" w:rsidRDefault="009E0770" w:rsidP="009E0770">
            <w:pPr>
              <w:jc w:val="center"/>
            </w:pPr>
            <w:r w:rsidRPr="009C3B9A">
              <w:t>Alphanumeric</w:t>
            </w:r>
          </w:p>
        </w:tc>
        <w:tc>
          <w:tcPr>
            <w:tcW w:w="5004" w:type="dxa"/>
          </w:tcPr>
          <w:p w14:paraId="64147377" w14:textId="77777777" w:rsidR="009E0770" w:rsidRPr="009C3B9A" w:rsidRDefault="009E0770" w:rsidP="009E0770">
            <w:r w:rsidRPr="009C3B9A">
              <w:t xml:space="preserve">Enter the appropriate code to indicate whether or not this student is </w:t>
            </w:r>
            <w:r>
              <w:t>homeless</w:t>
            </w:r>
            <w:r w:rsidRPr="009C3B9A">
              <w:t xml:space="preserve">.  </w:t>
            </w:r>
          </w:p>
          <w:p w14:paraId="7F9E97A2" w14:textId="77777777" w:rsidR="009E0770" w:rsidRPr="009C3B9A" w:rsidRDefault="009E0770" w:rsidP="009E0770"/>
          <w:p w14:paraId="022C2847" w14:textId="77777777" w:rsidR="009E0770" w:rsidRPr="009C3B9A" w:rsidRDefault="009E0770" w:rsidP="009E0770">
            <w:pPr>
              <w:ind w:left="1332" w:hanging="540"/>
            </w:pPr>
            <w:r w:rsidRPr="009C3B9A">
              <w:t xml:space="preserve">Y =   </w:t>
            </w:r>
            <w:r>
              <w:t>Student IS homeless</w:t>
            </w:r>
          </w:p>
          <w:p w14:paraId="7311DA2C" w14:textId="77777777" w:rsidR="009E0770" w:rsidRPr="009C3B9A" w:rsidRDefault="009E0770" w:rsidP="009E0770">
            <w:pPr>
              <w:ind w:left="1332" w:hanging="540"/>
            </w:pPr>
            <w:r w:rsidRPr="009C3B9A">
              <w:t xml:space="preserve">N =   </w:t>
            </w:r>
            <w:r>
              <w:t>Student i</w:t>
            </w:r>
            <w:r w:rsidRPr="009C3B9A">
              <w:t xml:space="preserve">s </w:t>
            </w:r>
            <w:r>
              <w:t>NOT</w:t>
            </w:r>
            <w:r w:rsidR="0038664F">
              <w:t xml:space="preserve"> homeless</w:t>
            </w:r>
          </w:p>
          <w:p w14:paraId="0EEBB48A" w14:textId="77777777" w:rsidR="009E0770" w:rsidRPr="009C3B9A" w:rsidRDefault="009E0770" w:rsidP="009E0770"/>
        </w:tc>
      </w:tr>
      <w:tr w:rsidR="009E0770" w:rsidRPr="009C3B9A" w14:paraId="00C9C5C5" w14:textId="77777777" w:rsidTr="0070291F">
        <w:tc>
          <w:tcPr>
            <w:tcW w:w="2206" w:type="dxa"/>
          </w:tcPr>
          <w:p w14:paraId="71038A53" w14:textId="77777777" w:rsidR="009E0770" w:rsidRPr="009C3B9A" w:rsidRDefault="0038664F" w:rsidP="009E0770">
            <w:pPr>
              <w:jc w:val="center"/>
            </w:pPr>
            <w:r>
              <w:t>Foster Care</w:t>
            </w:r>
          </w:p>
        </w:tc>
        <w:tc>
          <w:tcPr>
            <w:tcW w:w="2402" w:type="dxa"/>
          </w:tcPr>
          <w:p w14:paraId="2FDE8A44" w14:textId="77777777" w:rsidR="009E0770" w:rsidRPr="009C3B9A" w:rsidRDefault="009E0770" w:rsidP="0038664F">
            <w:pPr>
              <w:jc w:val="center"/>
            </w:pPr>
            <w:r w:rsidRPr="009C3B9A">
              <w:t>STUD-</w:t>
            </w:r>
            <w:r w:rsidR="0038664F">
              <w:t>AGED_OUT_IN_FOSTERCARE</w:t>
            </w:r>
          </w:p>
        </w:tc>
        <w:tc>
          <w:tcPr>
            <w:tcW w:w="1080" w:type="dxa"/>
          </w:tcPr>
          <w:p w14:paraId="076B0CC7" w14:textId="77777777" w:rsidR="009E0770" w:rsidRPr="009C3B9A" w:rsidRDefault="0038664F" w:rsidP="009E0770">
            <w:pPr>
              <w:jc w:val="center"/>
            </w:pPr>
            <w:r>
              <w:t>81</w:t>
            </w:r>
          </w:p>
        </w:tc>
        <w:tc>
          <w:tcPr>
            <w:tcW w:w="1260" w:type="dxa"/>
          </w:tcPr>
          <w:p w14:paraId="30D5D901" w14:textId="77777777" w:rsidR="009E0770" w:rsidRPr="009C3B9A" w:rsidRDefault="009E0770" w:rsidP="009E0770">
            <w:pPr>
              <w:jc w:val="center"/>
            </w:pPr>
            <w:r w:rsidRPr="009C3B9A">
              <w:t>1</w:t>
            </w:r>
          </w:p>
        </w:tc>
        <w:tc>
          <w:tcPr>
            <w:tcW w:w="1800" w:type="dxa"/>
          </w:tcPr>
          <w:p w14:paraId="16F2C35F" w14:textId="77777777" w:rsidR="009E0770" w:rsidRPr="009C3B9A" w:rsidRDefault="009E0770" w:rsidP="009E0770">
            <w:pPr>
              <w:jc w:val="center"/>
            </w:pPr>
            <w:r w:rsidRPr="009C3B9A">
              <w:t>Alphanumeric</w:t>
            </w:r>
          </w:p>
        </w:tc>
        <w:tc>
          <w:tcPr>
            <w:tcW w:w="5004" w:type="dxa"/>
          </w:tcPr>
          <w:p w14:paraId="7A3DDC57" w14:textId="77777777" w:rsidR="009E0770" w:rsidRPr="009C3B9A" w:rsidRDefault="009E0770" w:rsidP="009E0770">
            <w:r w:rsidRPr="009C3B9A">
              <w:t>Enter the appropriate code to indicat</w:t>
            </w:r>
            <w:r w:rsidR="0038664F">
              <w:t>e whether or not this student is in or aged out of the foster care system.</w:t>
            </w:r>
            <w:r w:rsidRPr="009C3B9A">
              <w:t xml:space="preserve">  </w:t>
            </w:r>
          </w:p>
          <w:p w14:paraId="323AE4BA" w14:textId="77777777" w:rsidR="009E0770" w:rsidRPr="009C3B9A" w:rsidRDefault="009E0770" w:rsidP="009E0770"/>
          <w:p w14:paraId="1865756F" w14:textId="77777777" w:rsidR="009E0770" w:rsidRPr="009C3B9A" w:rsidRDefault="009E0770" w:rsidP="009E0770">
            <w:pPr>
              <w:ind w:left="1332" w:hanging="540"/>
            </w:pPr>
            <w:r w:rsidRPr="009C3B9A">
              <w:t xml:space="preserve">Y =   Is </w:t>
            </w:r>
            <w:r w:rsidR="0038664F">
              <w:t>in or aged out of foster care.</w:t>
            </w:r>
          </w:p>
          <w:p w14:paraId="0756F034" w14:textId="77777777" w:rsidR="009E0770" w:rsidRPr="009C3B9A" w:rsidRDefault="009E0770" w:rsidP="009E0770">
            <w:pPr>
              <w:ind w:left="1332" w:hanging="540"/>
            </w:pPr>
            <w:r w:rsidRPr="009C3B9A">
              <w:t xml:space="preserve">N =   Is not </w:t>
            </w:r>
            <w:r w:rsidR="0038664F">
              <w:t>in foster care</w:t>
            </w:r>
          </w:p>
          <w:p w14:paraId="2D49BC4E" w14:textId="77777777" w:rsidR="009E0770" w:rsidRPr="009C3B9A" w:rsidRDefault="009E0770" w:rsidP="009E0770"/>
        </w:tc>
      </w:tr>
      <w:tr w:rsidR="009E0770" w:rsidRPr="009C3B9A" w14:paraId="6EE20F2E" w14:textId="77777777" w:rsidTr="0070291F">
        <w:tc>
          <w:tcPr>
            <w:tcW w:w="2206" w:type="dxa"/>
          </w:tcPr>
          <w:p w14:paraId="57B4CA57" w14:textId="77777777" w:rsidR="009E0770" w:rsidRPr="009C3B9A" w:rsidRDefault="0038664F" w:rsidP="009E0770">
            <w:pPr>
              <w:jc w:val="center"/>
            </w:pPr>
            <w:r>
              <w:lastRenderedPageBreak/>
              <w:t>Military Parents</w:t>
            </w:r>
          </w:p>
        </w:tc>
        <w:tc>
          <w:tcPr>
            <w:tcW w:w="2402" w:type="dxa"/>
          </w:tcPr>
          <w:p w14:paraId="4DC35927" w14:textId="77777777" w:rsidR="009E0770" w:rsidRPr="009C3B9A" w:rsidRDefault="0038664F" w:rsidP="0038664F">
            <w:pPr>
              <w:jc w:val="center"/>
            </w:pPr>
            <w:r>
              <w:t>STUD_PARENTS_ACTIVE DUTY_MILITARY</w:t>
            </w:r>
          </w:p>
        </w:tc>
        <w:tc>
          <w:tcPr>
            <w:tcW w:w="1080" w:type="dxa"/>
          </w:tcPr>
          <w:p w14:paraId="5A400189" w14:textId="77777777" w:rsidR="009E0770" w:rsidRPr="009C3B9A" w:rsidRDefault="0038664F" w:rsidP="009E0770">
            <w:pPr>
              <w:jc w:val="center"/>
            </w:pPr>
            <w:r>
              <w:t>82</w:t>
            </w:r>
          </w:p>
        </w:tc>
        <w:tc>
          <w:tcPr>
            <w:tcW w:w="1260" w:type="dxa"/>
          </w:tcPr>
          <w:p w14:paraId="6487D2D6" w14:textId="77777777" w:rsidR="009E0770" w:rsidRPr="009C3B9A" w:rsidRDefault="009E0770" w:rsidP="009E0770">
            <w:pPr>
              <w:jc w:val="center"/>
            </w:pPr>
            <w:r w:rsidRPr="009C3B9A">
              <w:t>1</w:t>
            </w:r>
          </w:p>
        </w:tc>
        <w:tc>
          <w:tcPr>
            <w:tcW w:w="1800" w:type="dxa"/>
          </w:tcPr>
          <w:p w14:paraId="49B0556D" w14:textId="77777777" w:rsidR="009E0770" w:rsidRPr="009C3B9A" w:rsidRDefault="009E0770" w:rsidP="009E0770">
            <w:pPr>
              <w:jc w:val="center"/>
            </w:pPr>
            <w:r w:rsidRPr="009C3B9A">
              <w:t>Alphanumeric</w:t>
            </w:r>
          </w:p>
        </w:tc>
        <w:tc>
          <w:tcPr>
            <w:tcW w:w="5004" w:type="dxa"/>
          </w:tcPr>
          <w:p w14:paraId="0CCA0FD7" w14:textId="77777777" w:rsidR="009E0770" w:rsidRPr="009C3B9A" w:rsidRDefault="009E0770" w:rsidP="009E0770">
            <w:r w:rsidRPr="009C3B9A">
              <w:t xml:space="preserve">Enter the appropriate code to indicate whether or not this student </w:t>
            </w:r>
            <w:r w:rsidR="0038664F">
              <w:t>has parents on active duty in the armed forces</w:t>
            </w:r>
            <w:r w:rsidRPr="009C3B9A">
              <w:t xml:space="preserve">.  </w:t>
            </w:r>
          </w:p>
          <w:p w14:paraId="3ECE6B65" w14:textId="77777777" w:rsidR="009E0770" w:rsidRPr="009C3B9A" w:rsidRDefault="009E0770" w:rsidP="009E0770"/>
          <w:p w14:paraId="0FFAD5B0" w14:textId="77777777" w:rsidR="009E0770" w:rsidRPr="009C3B9A" w:rsidRDefault="009E0770" w:rsidP="009E0770">
            <w:pPr>
              <w:ind w:left="1332" w:hanging="540"/>
            </w:pPr>
            <w:r w:rsidRPr="009C3B9A">
              <w:t xml:space="preserve">Y =   </w:t>
            </w:r>
            <w:r w:rsidR="0038664F">
              <w:t xml:space="preserve">Student’s parents are </w:t>
            </w:r>
            <w:proofErr w:type="gramStart"/>
            <w:r w:rsidR="0038664F">
              <w:t>active duty</w:t>
            </w:r>
            <w:proofErr w:type="gramEnd"/>
            <w:r w:rsidR="0038664F">
              <w:t xml:space="preserve"> military</w:t>
            </w:r>
          </w:p>
          <w:p w14:paraId="24E48C2B" w14:textId="77777777" w:rsidR="009E0770" w:rsidRPr="009C3B9A" w:rsidRDefault="009E0770" w:rsidP="0038664F">
            <w:pPr>
              <w:ind w:left="1332" w:hanging="540"/>
            </w:pPr>
            <w:r w:rsidRPr="009C3B9A">
              <w:t xml:space="preserve">N =   </w:t>
            </w:r>
            <w:r w:rsidR="0038664F">
              <w:t xml:space="preserve">Student’s parents are NOT </w:t>
            </w:r>
            <w:proofErr w:type="gramStart"/>
            <w:r w:rsidR="0038664F">
              <w:t>active duty</w:t>
            </w:r>
            <w:proofErr w:type="gramEnd"/>
            <w:r w:rsidR="0038664F">
              <w:t xml:space="preserve"> military</w:t>
            </w:r>
          </w:p>
        </w:tc>
      </w:tr>
      <w:tr w:rsidR="00F11EE2" w:rsidRPr="009C3B9A" w14:paraId="6C23E74B" w14:textId="77777777" w:rsidTr="0070291F">
        <w:tc>
          <w:tcPr>
            <w:tcW w:w="2206" w:type="dxa"/>
          </w:tcPr>
          <w:p w14:paraId="0A73A21A" w14:textId="77777777" w:rsidR="00F11EE2" w:rsidRPr="009C3B9A" w:rsidRDefault="00B27B04" w:rsidP="000C51FE">
            <w:pPr>
              <w:jc w:val="center"/>
            </w:pPr>
            <w:r w:rsidRPr="009C3B9A">
              <w:t>Snapshot</w:t>
            </w:r>
            <w:r w:rsidR="00ED2AE4" w:rsidRPr="009C3B9A">
              <w:t xml:space="preserve"> Year</w:t>
            </w:r>
          </w:p>
          <w:p w14:paraId="111E6F07" w14:textId="77777777" w:rsidR="00195646" w:rsidRPr="009C3B9A" w:rsidRDefault="00195646" w:rsidP="000C51FE">
            <w:pPr>
              <w:jc w:val="center"/>
            </w:pPr>
          </w:p>
          <w:p w14:paraId="57962021" w14:textId="77777777" w:rsidR="00195646" w:rsidRPr="009C3B9A" w:rsidRDefault="00195646" w:rsidP="000C51FE">
            <w:pPr>
              <w:jc w:val="center"/>
            </w:pPr>
          </w:p>
        </w:tc>
        <w:tc>
          <w:tcPr>
            <w:tcW w:w="2402" w:type="dxa"/>
          </w:tcPr>
          <w:p w14:paraId="355B81DB" w14:textId="77777777" w:rsidR="00F11EE2" w:rsidRPr="009C3B9A" w:rsidRDefault="005903B7" w:rsidP="000C51FE">
            <w:pPr>
              <w:jc w:val="center"/>
            </w:pPr>
            <w:r w:rsidRPr="009C3B9A">
              <w:t>SNAP</w:t>
            </w:r>
            <w:r w:rsidR="00B27B04" w:rsidRPr="009C3B9A">
              <w:t>-YEAR-IN</w:t>
            </w:r>
          </w:p>
        </w:tc>
        <w:tc>
          <w:tcPr>
            <w:tcW w:w="1080" w:type="dxa"/>
          </w:tcPr>
          <w:p w14:paraId="12918FAB" w14:textId="77777777" w:rsidR="00F11EE2" w:rsidRPr="009C3B9A" w:rsidRDefault="00B27B04" w:rsidP="000C51FE">
            <w:pPr>
              <w:jc w:val="center"/>
            </w:pPr>
            <w:r w:rsidRPr="009C3B9A">
              <w:t>83</w:t>
            </w:r>
          </w:p>
        </w:tc>
        <w:tc>
          <w:tcPr>
            <w:tcW w:w="1260" w:type="dxa"/>
          </w:tcPr>
          <w:p w14:paraId="7541562E" w14:textId="77777777" w:rsidR="00F11EE2" w:rsidRPr="009C3B9A" w:rsidRDefault="00B27B04" w:rsidP="000C51FE">
            <w:pPr>
              <w:jc w:val="center"/>
            </w:pPr>
            <w:r w:rsidRPr="009C3B9A">
              <w:t>4</w:t>
            </w:r>
          </w:p>
        </w:tc>
        <w:tc>
          <w:tcPr>
            <w:tcW w:w="1800" w:type="dxa"/>
          </w:tcPr>
          <w:p w14:paraId="6694125A" w14:textId="77777777" w:rsidR="00F11EE2" w:rsidRPr="009C3B9A" w:rsidRDefault="00B27B04" w:rsidP="000C51FE">
            <w:pPr>
              <w:jc w:val="center"/>
            </w:pPr>
            <w:r w:rsidRPr="009C3B9A">
              <w:t>Numeric</w:t>
            </w:r>
          </w:p>
        </w:tc>
        <w:tc>
          <w:tcPr>
            <w:tcW w:w="5004" w:type="dxa"/>
          </w:tcPr>
          <w:p w14:paraId="5990F969" w14:textId="77777777" w:rsidR="00F11EE2" w:rsidRPr="009C3B9A" w:rsidRDefault="00B27B04" w:rsidP="0015281E">
            <w:pPr>
              <w:rPr>
                <w:u w:val="single"/>
              </w:rPr>
            </w:pPr>
            <w:r w:rsidRPr="009C3B9A">
              <w:t>Enter the year on which the reporting snapshot is based</w:t>
            </w:r>
            <w:r w:rsidR="005903B7" w:rsidRPr="009C3B9A">
              <w:t xml:space="preserve"> (YYYY)</w:t>
            </w:r>
            <w:r w:rsidRPr="009C3B9A">
              <w:t>.</w:t>
            </w:r>
            <w:r w:rsidR="00956B39" w:rsidRPr="009C3B9A">
              <w:t xml:space="preserve">  </w:t>
            </w:r>
            <w:r w:rsidR="00956B39" w:rsidRPr="00A31F64">
              <w:rPr>
                <w:highlight w:val="yellow"/>
                <w:u w:val="single"/>
              </w:rPr>
              <w:t>The snapshot year will be the same for all records in this report.</w:t>
            </w:r>
          </w:p>
          <w:p w14:paraId="29BD0E82" w14:textId="77777777" w:rsidR="00B27B04" w:rsidRPr="009C3B9A" w:rsidRDefault="00B27B04" w:rsidP="0015281E"/>
          <w:p w14:paraId="54E25124" w14:textId="77777777" w:rsidR="00302165" w:rsidRPr="009C3B9A" w:rsidRDefault="00B27B04" w:rsidP="0015281E">
            <w:r w:rsidRPr="009C3B9A">
              <w:t xml:space="preserve">Example:  </w:t>
            </w:r>
          </w:p>
          <w:p w14:paraId="094FA999" w14:textId="77777777" w:rsidR="00302165" w:rsidRPr="009C3B9A" w:rsidRDefault="00302165" w:rsidP="0015281E"/>
          <w:p w14:paraId="3DE7AEAF" w14:textId="5341E787" w:rsidR="00414AD7" w:rsidRDefault="00414AD7" w:rsidP="0015281E">
            <w:r>
              <w:t>Fall 2024 report snapshot year: 2324</w:t>
            </w:r>
          </w:p>
          <w:p w14:paraId="3F406997" w14:textId="6945735B" w:rsidR="00414AD7" w:rsidRDefault="00414AD7" w:rsidP="0015281E">
            <w:r>
              <w:t>Fall 2025 report snapshot year: 2425</w:t>
            </w:r>
          </w:p>
          <w:p w14:paraId="202857C0" w14:textId="3E7BF84D" w:rsidR="00414AD7" w:rsidRPr="009C3B9A" w:rsidRDefault="00414AD7" w:rsidP="0015281E">
            <w:r>
              <w:t>Fall 2026 report snapshot year: 2526</w:t>
            </w:r>
          </w:p>
          <w:p w14:paraId="137E78E8" w14:textId="77777777" w:rsidR="005903B7" w:rsidRDefault="005903B7" w:rsidP="00FF2E4D"/>
          <w:p w14:paraId="75F12230" w14:textId="77777777" w:rsidR="00FF2E4D" w:rsidRDefault="00FF2E4D" w:rsidP="00FF2E4D"/>
          <w:p w14:paraId="3EB97756" w14:textId="77777777" w:rsidR="00FF2E4D" w:rsidRPr="009C3B9A" w:rsidRDefault="00FF2E4D" w:rsidP="00FF2E4D"/>
        </w:tc>
      </w:tr>
      <w:tr w:rsidR="00ED2AE4" w:rsidRPr="009C3B9A" w14:paraId="3928EF61" w14:textId="77777777" w:rsidTr="0070291F">
        <w:tc>
          <w:tcPr>
            <w:tcW w:w="2206" w:type="dxa"/>
          </w:tcPr>
          <w:p w14:paraId="386D2C45" w14:textId="77777777" w:rsidR="00ED2AE4" w:rsidRPr="009C3B9A" w:rsidRDefault="00ED2AE4" w:rsidP="00FC5717">
            <w:pPr>
              <w:jc w:val="center"/>
            </w:pPr>
            <w:r w:rsidRPr="009C3B9A">
              <w:t>End of Record</w:t>
            </w:r>
          </w:p>
        </w:tc>
        <w:tc>
          <w:tcPr>
            <w:tcW w:w="2402" w:type="dxa"/>
          </w:tcPr>
          <w:p w14:paraId="4F482F01" w14:textId="77777777" w:rsidR="00ED2AE4" w:rsidRPr="009C3B9A" w:rsidRDefault="00ED2AE4" w:rsidP="00FC5717">
            <w:pPr>
              <w:jc w:val="center"/>
            </w:pPr>
            <w:r w:rsidRPr="009C3B9A">
              <w:t>EOR-BYTE-IN</w:t>
            </w:r>
          </w:p>
        </w:tc>
        <w:tc>
          <w:tcPr>
            <w:tcW w:w="1080" w:type="dxa"/>
          </w:tcPr>
          <w:p w14:paraId="1F400E56" w14:textId="77777777" w:rsidR="00ED2AE4" w:rsidRPr="009C3B9A" w:rsidRDefault="00ED2AE4" w:rsidP="00FC5717">
            <w:pPr>
              <w:jc w:val="center"/>
            </w:pPr>
            <w:r w:rsidRPr="009C3B9A">
              <w:t>8</w:t>
            </w:r>
            <w:r w:rsidR="00B27B04" w:rsidRPr="009C3B9A">
              <w:t>7</w:t>
            </w:r>
          </w:p>
        </w:tc>
        <w:tc>
          <w:tcPr>
            <w:tcW w:w="1260" w:type="dxa"/>
          </w:tcPr>
          <w:p w14:paraId="7772ABF7" w14:textId="77777777" w:rsidR="00ED2AE4" w:rsidRPr="009C3B9A" w:rsidRDefault="00ED2AE4" w:rsidP="00FC5717">
            <w:pPr>
              <w:jc w:val="center"/>
            </w:pPr>
            <w:r w:rsidRPr="009C3B9A">
              <w:t>1</w:t>
            </w:r>
          </w:p>
        </w:tc>
        <w:tc>
          <w:tcPr>
            <w:tcW w:w="1800" w:type="dxa"/>
          </w:tcPr>
          <w:p w14:paraId="053C21D0" w14:textId="77777777" w:rsidR="00ED2AE4" w:rsidRPr="009C3B9A" w:rsidRDefault="00ED2AE4" w:rsidP="00FC5717">
            <w:pPr>
              <w:jc w:val="center"/>
            </w:pPr>
            <w:r w:rsidRPr="009C3B9A">
              <w:t>Alphanumeric</w:t>
            </w:r>
          </w:p>
        </w:tc>
        <w:tc>
          <w:tcPr>
            <w:tcW w:w="5004" w:type="dxa"/>
          </w:tcPr>
          <w:p w14:paraId="6EE9DE6F" w14:textId="77777777" w:rsidR="00ED2AE4" w:rsidRPr="009C3B9A" w:rsidRDefault="00ED2AE4" w:rsidP="00FC5717">
            <w:r w:rsidRPr="009C3B9A">
              <w:t>Enter X to indicate end of student record.</w:t>
            </w:r>
          </w:p>
          <w:p w14:paraId="1D07392B" w14:textId="77777777" w:rsidR="00ED2AE4" w:rsidRPr="009C3B9A" w:rsidRDefault="00ED2AE4" w:rsidP="00FC5717"/>
        </w:tc>
      </w:tr>
    </w:tbl>
    <w:p w14:paraId="72741E06" w14:textId="77777777" w:rsidR="00390174" w:rsidRPr="009C3B9A" w:rsidRDefault="00390174">
      <w:pPr>
        <w:rPr>
          <w:color w:val="FF0000"/>
        </w:rPr>
      </w:pPr>
    </w:p>
    <w:p w14:paraId="75A0FFBF" w14:textId="1C2F8448" w:rsidR="00D63848" w:rsidRPr="00A31F64" w:rsidRDefault="00997887">
      <w:r>
        <w:rPr>
          <w:noProof/>
        </w:rPr>
        <mc:AlternateContent>
          <mc:Choice Requires="wps">
            <w:drawing>
              <wp:anchor distT="0" distB="0" distL="114300" distR="114300" simplePos="0" relativeHeight="251656192" behindDoc="0" locked="0" layoutInCell="1" allowOverlap="1" wp14:anchorId="31E1264A" wp14:editId="61DC3FDC">
                <wp:simplePos x="0" y="0"/>
                <wp:positionH relativeFrom="column">
                  <wp:posOffset>0</wp:posOffset>
                </wp:positionH>
                <wp:positionV relativeFrom="paragraph">
                  <wp:posOffset>898525</wp:posOffset>
                </wp:positionV>
                <wp:extent cx="8623935" cy="1171575"/>
                <wp:effectExtent l="17145" t="22225" r="17145" b="15875"/>
                <wp:wrapSquare wrapText="bothSides"/>
                <wp:docPr id="10047821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935" cy="1171575"/>
                        </a:xfrm>
                        <a:prstGeom prst="rect">
                          <a:avLst/>
                        </a:prstGeom>
                        <a:solidFill>
                          <a:srgbClr val="FFFF00"/>
                        </a:solidFill>
                        <a:ln w="28575">
                          <a:solidFill>
                            <a:srgbClr val="000000"/>
                          </a:solidFill>
                          <a:miter lim="800000"/>
                          <a:headEnd/>
                          <a:tailEnd/>
                        </a:ln>
                      </wps:spPr>
                      <wps:txbx>
                        <w:txbxContent>
                          <w:p w14:paraId="789CF67B" w14:textId="3B1FEFD6" w:rsidR="003B2853" w:rsidRPr="00A31F64" w:rsidRDefault="003B2853">
                            <w:pPr>
                              <w:rPr>
                                <w:b/>
                              </w:rPr>
                            </w:pPr>
                            <w:r w:rsidRPr="00A31F64">
                              <w:rPr>
                                <w:b/>
                              </w:rPr>
                              <w:t xml:space="preserve">Please use the BoilerPlate spreadsheet </w:t>
                            </w:r>
                            <w:r w:rsidR="00484872">
                              <w:rPr>
                                <w:b/>
                              </w:rPr>
                              <w:t xml:space="preserve">on the CTE page of the MCCB website </w:t>
                            </w:r>
                            <w:r w:rsidRPr="00A31F64">
                              <w:rPr>
                                <w:b/>
                              </w:rPr>
                              <w:t>when entering all data.  Please do not remove the sort features (the very top line)</w:t>
                            </w:r>
                          </w:p>
                          <w:p w14:paraId="38A8C4B8" w14:textId="77777777" w:rsidR="003B2853" w:rsidRPr="00A31F64" w:rsidRDefault="003B2853">
                            <w:pPr>
                              <w:rPr>
                                <w:b/>
                              </w:rPr>
                            </w:pPr>
                          </w:p>
                          <w:p w14:paraId="49B241B7" w14:textId="77777777" w:rsidR="003B2853" w:rsidRPr="00A31F64" w:rsidRDefault="003B2853" w:rsidP="00A31F64">
                            <w:pPr>
                              <w:rPr>
                                <w:b/>
                              </w:rPr>
                            </w:pPr>
                            <w:r w:rsidRPr="00A31F64">
                              <w:rPr>
                                <w:b/>
                              </w:rPr>
                              <w:t xml:space="preserve">Please remember that the CIP field (column “C”) should be a 6-digit number.  If the CIP code begins with a “0”, that leading “0” may not transfer from one spreadsheet to another.  When this happens the CIP is only 5 digits and will be marked as an error.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E1264A" id="_x0000_t202" coordsize="21600,21600" o:spt="202" path="m,l,21600r21600,l21600,xe">
                <v:stroke joinstyle="miter"/>
                <v:path gradientshapeok="t" o:connecttype="rect"/>
              </v:shapetype>
              <v:shape id="Text Box 32" o:spid="_x0000_s1026" type="#_x0000_t202" style="position:absolute;margin-left:0;margin-top:70.75pt;width:679.05pt;height:92.2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" fillcolor="yellow" strokeweight="2.25pt">
                <v:textbox style="mso-fit-shape-to-text:t">
                  <w:txbxContent>
                    <w:p w14:paraId="789CF67B" w14:textId="3B1FEFD6" w:rsidR="003B2853" w:rsidRPr="00A31F64" w:rsidRDefault="003B2853">
                      <w:pPr>
                        <w:rPr>
                          <w:b/>
                        </w:rPr>
                      </w:pPr>
                      <w:r w:rsidRPr="00A31F64">
                        <w:rPr>
                          <w:b/>
                        </w:rPr>
                        <w:t xml:space="preserve">Please use the </w:t>
                      </w:r>
                      <w:proofErr w:type="spellStart"/>
                      <w:r w:rsidRPr="00A31F64">
                        <w:rPr>
                          <w:b/>
                        </w:rPr>
                        <w:t>BoilerPlate</w:t>
                      </w:r>
                      <w:proofErr w:type="spellEnd"/>
                      <w:r w:rsidRPr="00A31F64">
                        <w:rPr>
                          <w:b/>
                        </w:rPr>
                        <w:t xml:space="preserve"> spreadsheet </w:t>
                      </w:r>
                      <w:r w:rsidR="00484872">
                        <w:rPr>
                          <w:b/>
                        </w:rPr>
                        <w:t xml:space="preserve">on the CTE page of the MCCB website </w:t>
                      </w:r>
                      <w:r w:rsidRPr="00A31F64">
                        <w:rPr>
                          <w:b/>
                        </w:rPr>
                        <w:t>when entering all data.  Please do not remove the sort features (the very top line)</w:t>
                      </w:r>
                    </w:p>
                    <w:p w14:paraId="38A8C4B8" w14:textId="77777777" w:rsidR="003B2853" w:rsidRPr="00A31F64" w:rsidRDefault="003B2853">
                      <w:pPr>
                        <w:rPr>
                          <w:b/>
                        </w:rPr>
                      </w:pPr>
                    </w:p>
                    <w:p w14:paraId="49B241B7" w14:textId="77777777" w:rsidR="003B2853" w:rsidRPr="00A31F64" w:rsidRDefault="003B2853" w:rsidP="00A31F64">
                      <w:pPr>
                        <w:rPr>
                          <w:b/>
                        </w:rPr>
                      </w:pPr>
                      <w:r w:rsidRPr="00A31F64">
                        <w:rPr>
                          <w:b/>
                        </w:rPr>
                        <w:t xml:space="preserve">Please remember that the CIP field (column “C”) should be a 6-digit number.  If the CIP code begins with a “0”, that leading “0” may not transfer from one spreadsheet to another.  When this </w:t>
                      </w:r>
                      <w:proofErr w:type="gramStart"/>
                      <w:r w:rsidRPr="00A31F64">
                        <w:rPr>
                          <w:b/>
                        </w:rPr>
                        <w:t>happens</w:t>
                      </w:r>
                      <w:proofErr w:type="gramEnd"/>
                      <w:r w:rsidRPr="00A31F64">
                        <w:rPr>
                          <w:b/>
                        </w:rPr>
                        <w:t xml:space="preserve"> the CIP is only 5 digits and will be marked as an error. </w:t>
                      </w:r>
                    </w:p>
                  </w:txbxContent>
                </v:textbox>
                <w10:wrap type="square"/>
              </v:shape>
            </w:pict>
          </mc:Fallback>
        </mc:AlternateContent>
      </w:r>
      <w:r w:rsidR="00D63848" w:rsidRPr="00A31F6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3248"/>
      </w:tblGrid>
      <w:tr w:rsidR="00582322" w:rsidRPr="00A31F64" w14:paraId="1E11BD6B" w14:textId="77777777" w:rsidTr="000C51FE">
        <w:tc>
          <w:tcPr>
            <w:tcW w:w="13248" w:type="dxa"/>
            <w:shd w:val="clear" w:color="auto" w:fill="000000"/>
          </w:tcPr>
          <w:p w14:paraId="3C8038D9" w14:textId="77777777" w:rsidR="00582322" w:rsidRPr="00A31F64" w:rsidRDefault="00D63848" w:rsidP="00414AD7">
            <w:pPr>
              <w:pStyle w:val="Heading1"/>
            </w:pPr>
            <w:r w:rsidRPr="00A31F64">
              <w:lastRenderedPageBreak/>
              <w:br w:type="page"/>
            </w:r>
            <w:r w:rsidR="00582322" w:rsidRPr="00A31F64">
              <w:br w:type="page"/>
              <w:t>Definitions</w:t>
            </w:r>
          </w:p>
        </w:tc>
      </w:tr>
    </w:tbl>
    <w:p w14:paraId="299C6A85" w14:textId="77777777" w:rsidR="00582322" w:rsidRPr="00A31F64" w:rsidRDefault="00582322" w:rsidP="00582322"/>
    <w:p w14:paraId="70AF3014" w14:textId="77777777" w:rsidR="00D63848" w:rsidRPr="00A31F64" w:rsidRDefault="00D63848" w:rsidP="00D63848">
      <w:pPr>
        <w:jc w:val="center"/>
        <w:rPr>
          <w:b/>
        </w:rPr>
      </w:pPr>
      <w:r w:rsidRPr="00A31F64">
        <w:rPr>
          <w:b/>
        </w:rPr>
        <w:t xml:space="preserve">Postsecondary Student Definition and Measurement Approaches </w:t>
      </w:r>
    </w:p>
    <w:p w14:paraId="0BD45F36" w14:textId="77777777" w:rsidR="00D63848" w:rsidRPr="00A31F64" w:rsidRDefault="00D63848" w:rsidP="00D63848">
      <w:pPr>
        <w:jc w:val="center"/>
        <w:rPr>
          <w:b/>
        </w:rPr>
      </w:pPr>
      <w:r w:rsidRPr="00A31F64">
        <w:rPr>
          <w:b/>
        </w:rPr>
        <w:t xml:space="preserve">for the Core Indicators of Performance Under the </w:t>
      </w:r>
    </w:p>
    <w:p w14:paraId="6D555C7A" w14:textId="77777777" w:rsidR="00D63848" w:rsidRPr="00A31F64" w:rsidRDefault="00D63848" w:rsidP="00D63848">
      <w:pPr>
        <w:jc w:val="center"/>
        <w:rPr>
          <w:b/>
        </w:rPr>
      </w:pPr>
      <w:r w:rsidRPr="00A31F64">
        <w:rPr>
          <w:b/>
        </w:rPr>
        <w:t xml:space="preserve">Carl D. Perkins </w:t>
      </w:r>
      <w:r w:rsidR="003E2390">
        <w:rPr>
          <w:b/>
        </w:rPr>
        <w:t>Strengthening Career and Technical Education for the 21</w:t>
      </w:r>
      <w:r w:rsidR="003E2390" w:rsidRPr="003E2390">
        <w:rPr>
          <w:b/>
          <w:vertAlign w:val="superscript"/>
        </w:rPr>
        <w:t>st</w:t>
      </w:r>
      <w:r w:rsidR="003E2390">
        <w:rPr>
          <w:b/>
        </w:rPr>
        <w:t xml:space="preserve"> Century Act</w:t>
      </w:r>
      <w:r w:rsidRPr="00A31F64">
        <w:rPr>
          <w:b/>
        </w:rPr>
        <w:t xml:space="preserve"> (Perkins V) </w:t>
      </w:r>
    </w:p>
    <w:p w14:paraId="7EC9A78E" w14:textId="77777777" w:rsidR="00582322" w:rsidRPr="00A31F64" w:rsidRDefault="003E2390" w:rsidP="00D63848">
      <w:pPr>
        <w:jc w:val="center"/>
        <w:rPr>
          <w:b/>
          <w:i/>
        </w:rPr>
      </w:pPr>
      <w:r>
        <w:rPr>
          <w:b/>
          <w:i/>
        </w:rPr>
        <w:t>Revised July 2018</w:t>
      </w:r>
    </w:p>
    <w:p w14:paraId="192E00E1" w14:textId="77777777" w:rsidR="00D63848" w:rsidRPr="00A31F64" w:rsidRDefault="00D63848" w:rsidP="00D63848">
      <w:pPr>
        <w:jc w:val="center"/>
        <w:rPr>
          <w:b/>
        </w:rPr>
      </w:pPr>
    </w:p>
    <w:p w14:paraId="14E468D2" w14:textId="77777777" w:rsidR="00582322" w:rsidRPr="00A31F64" w:rsidRDefault="00582322" w:rsidP="00582322">
      <w:pPr>
        <w:rPr>
          <w:b/>
        </w:rPr>
      </w:pPr>
      <w:r w:rsidRPr="00A31F64">
        <w:rPr>
          <w:b/>
        </w:rPr>
        <w:t>CTE Participant</w:t>
      </w:r>
      <w:proofErr w:type="gramStart"/>
      <w:r w:rsidRPr="00A31F64">
        <w:rPr>
          <w:b/>
        </w:rPr>
        <w:t xml:space="preserve">:  </w:t>
      </w:r>
      <w:r w:rsidRPr="00A31F64">
        <w:t>A</w:t>
      </w:r>
      <w:proofErr w:type="gramEnd"/>
      <w:r w:rsidRPr="00A31F64">
        <w:t xml:space="preserve"> postsecondary/adult student who </w:t>
      </w:r>
      <w:r w:rsidR="003E2390">
        <w:t>completes not less than one course in a career and technical education program or program of study of an eligible recipient.</w:t>
      </w:r>
      <w:r w:rsidR="00B23FA6">
        <w:t xml:space="preserve"> </w:t>
      </w:r>
      <w:r w:rsidR="00A31F64" w:rsidRPr="00A31F64">
        <w:rPr>
          <w:b/>
          <w:highlight w:val="yellow"/>
        </w:rPr>
        <w:t>(</w:t>
      </w:r>
      <w:r w:rsidR="00466430" w:rsidRPr="00A31F64">
        <w:rPr>
          <w:b/>
          <w:highlight w:val="yellow"/>
        </w:rPr>
        <w:t>Level 1 students</w:t>
      </w:r>
      <w:r w:rsidR="00A31F64" w:rsidRPr="00A31F64">
        <w:rPr>
          <w:b/>
          <w:highlight w:val="yellow"/>
        </w:rPr>
        <w:t>)</w:t>
      </w:r>
    </w:p>
    <w:p w14:paraId="1995F2CB" w14:textId="77777777" w:rsidR="00582322" w:rsidRPr="00A31F64" w:rsidRDefault="00582322" w:rsidP="00582322"/>
    <w:p w14:paraId="2890198F" w14:textId="77777777" w:rsidR="00B23FA6" w:rsidRPr="00A31F64" w:rsidRDefault="00582322" w:rsidP="00B23FA6">
      <w:pPr>
        <w:rPr>
          <w:b/>
        </w:rPr>
      </w:pPr>
      <w:r w:rsidRPr="00A31F64">
        <w:rPr>
          <w:b/>
        </w:rPr>
        <w:t>CTE Concentrator</w:t>
      </w:r>
      <w:proofErr w:type="gramStart"/>
      <w:r w:rsidRPr="00A31F64">
        <w:rPr>
          <w:b/>
        </w:rPr>
        <w:t xml:space="preserve">: </w:t>
      </w:r>
      <w:r w:rsidRPr="00A31F64">
        <w:t xml:space="preserve"> </w:t>
      </w:r>
      <w:r w:rsidR="00B23FA6" w:rsidRPr="00A31F64">
        <w:t>A</w:t>
      </w:r>
      <w:proofErr w:type="gramEnd"/>
      <w:r w:rsidR="00B23FA6" w:rsidRPr="00A31F64">
        <w:t xml:space="preserve"> student </w:t>
      </w:r>
      <w:r w:rsidR="003E2390">
        <w:t>enrolled in an eligible recipient who has</w:t>
      </w:r>
      <w:proofErr w:type="gramStart"/>
      <w:r w:rsidR="003E2390">
        <w:t xml:space="preserve">: </w:t>
      </w:r>
      <w:r w:rsidR="00B23FA6" w:rsidRPr="00A31F64">
        <w:t xml:space="preserve"> (</w:t>
      </w:r>
      <w:proofErr w:type="gramEnd"/>
      <w:r w:rsidR="00B23FA6" w:rsidRPr="00A31F64">
        <w:t xml:space="preserve">1) </w:t>
      </w:r>
      <w:r w:rsidR="00B23FA6">
        <w:t xml:space="preserve">earned at least 12 credits within a career and technical education program or program of study; </w:t>
      </w:r>
      <w:r w:rsidR="00B23FA6" w:rsidRPr="002F066E">
        <w:rPr>
          <w:b/>
          <w:u w:val="single"/>
        </w:rPr>
        <w:t>or</w:t>
      </w:r>
      <w:r w:rsidR="00B23FA6">
        <w:t xml:space="preserve"> </w:t>
      </w:r>
      <w:r w:rsidR="00B23FA6" w:rsidRPr="00A31F64">
        <w:t>(2) complete</w:t>
      </w:r>
      <w:r w:rsidR="003E2390">
        <w:t>d such a program if the program encompasses fewer than 12 credits or the equivalent in total</w:t>
      </w:r>
      <w:r w:rsidR="00B23FA6" w:rsidRPr="00A31F64">
        <w:t xml:space="preserve"> during the Snapshot year.  Note: Once a student attains CTE Concentrator status in any program, he or she shall remain a concentrator (regardless of change in major) until they attain CTE Completer or CTE leaver status. </w:t>
      </w:r>
      <w:r w:rsidR="00B23FA6">
        <w:t xml:space="preserve"> </w:t>
      </w:r>
      <w:r w:rsidR="00B23FA6">
        <w:rPr>
          <w:b/>
          <w:highlight w:val="yellow"/>
        </w:rPr>
        <w:t>(</w:t>
      </w:r>
      <w:r w:rsidR="00B23FA6" w:rsidRPr="00A31F64">
        <w:rPr>
          <w:b/>
          <w:highlight w:val="yellow"/>
        </w:rPr>
        <w:t>Level 2 students</w:t>
      </w:r>
      <w:r w:rsidR="00B23FA6">
        <w:rPr>
          <w:b/>
        </w:rPr>
        <w:t>)</w:t>
      </w:r>
    </w:p>
    <w:p w14:paraId="3B314530" w14:textId="77777777" w:rsidR="00B84EBD" w:rsidRPr="00A31F64" w:rsidRDefault="00B84EBD" w:rsidP="00582322">
      <w:pPr>
        <w:rPr>
          <w:b/>
        </w:rPr>
      </w:pPr>
    </w:p>
    <w:p w14:paraId="6C380BCA" w14:textId="77777777" w:rsidR="009D566A" w:rsidRPr="00A31F64" w:rsidRDefault="00B84EBD" w:rsidP="009D566A">
      <w:r w:rsidRPr="00A31F64">
        <w:rPr>
          <w:b/>
        </w:rPr>
        <w:t xml:space="preserve">CTE Completer: </w:t>
      </w:r>
      <w:r w:rsidRPr="00A31F64">
        <w:t xml:space="preserve">A postsecondary/adult student who </w:t>
      </w:r>
      <w:r w:rsidR="009D566A" w:rsidRPr="00A31F64">
        <w:t>received an industry-recognized credential, a certificate, or a degree during the reporting year.</w:t>
      </w:r>
      <w:r w:rsidR="00466430" w:rsidRPr="00A31F64">
        <w:t xml:space="preserve"> </w:t>
      </w:r>
      <w:r w:rsidR="00B23FA6">
        <w:t xml:space="preserve"> </w:t>
      </w:r>
      <w:r w:rsidR="00A05361" w:rsidRPr="00A31F64">
        <w:rPr>
          <w:b/>
          <w:highlight w:val="yellow"/>
        </w:rPr>
        <w:t>(</w:t>
      </w:r>
      <w:r w:rsidR="00466430" w:rsidRPr="00A31F64">
        <w:rPr>
          <w:b/>
          <w:highlight w:val="yellow"/>
        </w:rPr>
        <w:t>Level 2 students)</w:t>
      </w:r>
    </w:p>
    <w:p w14:paraId="3D293DEB" w14:textId="77777777" w:rsidR="000A7082" w:rsidRPr="00A31F64" w:rsidRDefault="000A7082" w:rsidP="009D566A"/>
    <w:p w14:paraId="72392BD2" w14:textId="77777777" w:rsidR="000A7082" w:rsidRPr="00A31F64" w:rsidRDefault="000A7082" w:rsidP="000A7082">
      <w:bookmarkStart w:id="2" w:name="OLE_LINK3"/>
      <w:bookmarkStart w:id="3" w:name="OLE_LINK4"/>
      <w:r w:rsidRPr="00A31F64">
        <w:rPr>
          <w:b/>
        </w:rPr>
        <w:t xml:space="preserve">CTE Leaver: </w:t>
      </w:r>
      <w:r w:rsidRPr="00A31F64">
        <w:t xml:space="preserve">A postsecondary/adult student of concentrator status, who was enrolled </w:t>
      </w:r>
      <w:r w:rsidR="00E111A2" w:rsidRPr="00A31F64">
        <w:t xml:space="preserve">in a CTE program </w:t>
      </w:r>
      <w:r w:rsidRPr="00A31F64">
        <w:t>during the prior reporting year, but who</w:t>
      </w:r>
      <w:r w:rsidR="00E111A2" w:rsidRPr="00A31F64">
        <w:t xml:space="preserve"> was not enrolled in a</w:t>
      </w:r>
      <w:r w:rsidR="00CC76F6" w:rsidRPr="00A31F64">
        <w:t>ny</w:t>
      </w:r>
      <w:r w:rsidR="00E111A2" w:rsidRPr="00A31F64">
        <w:t xml:space="preserve"> CTE program during</w:t>
      </w:r>
      <w:r w:rsidRPr="00A31F64">
        <w:t xml:space="preserve"> the </w:t>
      </w:r>
      <w:r w:rsidR="00AB6A8A" w:rsidRPr="00A31F64">
        <w:t xml:space="preserve">current </w:t>
      </w:r>
      <w:r w:rsidRPr="00A31F64">
        <w:t>reporting year.</w:t>
      </w:r>
      <w:r w:rsidR="0063457D" w:rsidRPr="00A31F64">
        <w:t xml:space="preserve">  (CTE Leavers include all CTE </w:t>
      </w:r>
      <w:r w:rsidR="00EC6A08" w:rsidRPr="00A31F64">
        <w:t>concentrators</w:t>
      </w:r>
      <w:r w:rsidR="0063457D" w:rsidRPr="00A31F64">
        <w:t xml:space="preserve"> from the previous year who did not re-enroll in CTE</w:t>
      </w:r>
      <w:r w:rsidR="00A05361" w:rsidRPr="00A31F64">
        <w:t xml:space="preserve"> during the current reporting year</w:t>
      </w:r>
      <w:r w:rsidR="0063457D" w:rsidRPr="00A31F64">
        <w:t>, including graduates.)</w:t>
      </w:r>
      <w:r w:rsidR="00466430" w:rsidRPr="00A31F64">
        <w:t xml:space="preserve"> </w:t>
      </w:r>
      <w:r w:rsidR="00A31F64">
        <w:t>(</w:t>
      </w:r>
      <w:r w:rsidR="00466430" w:rsidRPr="00A31F64">
        <w:rPr>
          <w:b/>
          <w:highlight w:val="yellow"/>
        </w:rPr>
        <w:t>Level 3 students</w:t>
      </w:r>
      <w:r w:rsidR="00A31F64">
        <w:rPr>
          <w:b/>
        </w:rPr>
        <w:t>)</w:t>
      </w:r>
    </w:p>
    <w:bookmarkEnd w:id="2"/>
    <w:bookmarkEnd w:id="3"/>
    <w:p w14:paraId="1653141F" w14:textId="77777777" w:rsidR="000A7082" w:rsidRPr="00A31F64" w:rsidRDefault="000A7082" w:rsidP="009D566A">
      <w:pPr>
        <w:rPr>
          <w:b/>
        </w:rPr>
      </w:pPr>
    </w:p>
    <w:p w14:paraId="0C37B46B" w14:textId="77777777" w:rsidR="00115E96" w:rsidRPr="00A31F64" w:rsidRDefault="00115E96" w:rsidP="00115E96">
      <w:pPr>
        <w:autoSpaceDE w:val="0"/>
        <w:autoSpaceDN w:val="0"/>
        <w:adjustRightInd w:val="0"/>
      </w:pPr>
      <w:r w:rsidRPr="00A31F64">
        <w:rPr>
          <w:b/>
        </w:rPr>
        <w:t>Displaced Homemaker</w:t>
      </w:r>
      <w:r w:rsidR="003E2390">
        <w:rPr>
          <w:b/>
        </w:rPr>
        <w:t xml:space="preserve"> (Out-of-workforce individual)</w:t>
      </w:r>
      <w:r w:rsidRPr="00A31F64">
        <w:rPr>
          <w:b/>
        </w:rPr>
        <w:t xml:space="preserve">: </w:t>
      </w:r>
      <w:r w:rsidR="001B78FA">
        <w:rPr>
          <w:b/>
        </w:rPr>
        <w:t xml:space="preserve"> (A) </w:t>
      </w:r>
      <w:r w:rsidRPr="00A31F64">
        <w:t>A</w:t>
      </w:r>
      <w:r w:rsidR="003E2390">
        <w:t xml:space="preserve">n individual who is a displaced homemaker, as defined in section 3 of the </w:t>
      </w:r>
      <w:r w:rsidR="001B78FA">
        <w:t>Workforce</w:t>
      </w:r>
      <w:r w:rsidR="003E2390">
        <w:t xml:space="preserve"> Innovation and Opportunity Act (29 U.S.C. 3102); or (</w:t>
      </w:r>
      <w:r w:rsidR="001B78FA" w:rsidRPr="001B78FA">
        <w:rPr>
          <w:b/>
        </w:rPr>
        <w:t>B</w:t>
      </w:r>
      <w:r w:rsidR="003E2390">
        <w:t>) an individual who (</w:t>
      </w:r>
      <w:r w:rsidR="001B78FA">
        <w:t>1</w:t>
      </w:r>
      <w:r w:rsidR="003E2390">
        <w:t xml:space="preserve">) has worked primarily </w:t>
      </w:r>
      <w:r w:rsidR="001B78FA">
        <w:t>without</w:t>
      </w:r>
      <w:r w:rsidR="003E2390">
        <w:t xml:space="preserve"> remuneration to care for a home and family, and for that reason has diminished marketable skills; or (</w:t>
      </w:r>
      <w:r w:rsidR="001B78FA">
        <w:t>2</w:t>
      </w:r>
      <w:r w:rsidR="003E2390">
        <w:t xml:space="preserve">) is a parent whose youngest dependent child will become ineligible to </w:t>
      </w:r>
      <w:r w:rsidR="001B78FA">
        <w:t>receive</w:t>
      </w:r>
      <w:r w:rsidR="003E2390">
        <w:t xml:space="preserve"> assistance under part A of title IV of the Social Security Act (42 U.S.C. 601 et seq.) not later than </w:t>
      </w:r>
      <w:r w:rsidR="001B78FA">
        <w:t>2 years after the date on which  the parent applies for assistance under such title; and  (C) is unemployed or underemployed and is experiencing difficulty in obtaining or upgrading employment</w:t>
      </w:r>
    </w:p>
    <w:p w14:paraId="50112777" w14:textId="77777777" w:rsidR="00115E96" w:rsidRPr="00A31F64" w:rsidRDefault="00115E96" w:rsidP="00582322"/>
    <w:p w14:paraId="3D23DBB8" w14:textId="77777777" w:rsidR="00582322" w:rsidRPr="00A31F64" w:rsidRDefault="00115E96" w:rsidP="00582322">
      <w:r w:rsidRPr="00A31F64">
        <w:rPr>
          <w:b/>
        </w:rPr>
        <w:t xml:space="preserve">Economically Disadvantaged: </w:t>
      </w:r>
      <w:r w:rsidRPr="00A31F64">
        <w:t>A postsecondary/adult student who is receiving federal Pell Grant or Bureau of Indian Affairs (BIA) Assistance to attend college.  This shall include those students who have been approved for Pell Grant or BIA Assistance, but who have not yet received that assistance.</w:t>
      </w:r>
    </w:p>
    <w:p w14:paraId="23B0F35E" w14:textId="77777777" w:rsidR="00115E96" w:rsidRPr="00A31F64" w:rsidRDefault="00115E96" w:rsidP="00582322"/>
    <w:p w14:paraId="5675289A" w14:textId="77777777" w:rsidR="0096162D" w:rsidRPr="00A31F64" w:rsidRDefault="0096162D" w:rsidP="0096162D">
      <w:pPr>
        <w:autoSpaceDE w:val="0"/>
        <w:autoSpaceDN w:val="0"/>
        <w:adjustRightInd w:val="0"/>
      </w:pPr>
      <w:r w:rsidRPr="00A31F64">
        <w:rPr>
          <w:b/>
        </w:rPr>
        <w:t xml:space="preserve">Individual With Disability: </w:t>
      </w:r>
      <w:r w:rsidRPr="00A31F64">
        <w:t xml:space="preserve"> The term ‘individual with a disability’ means an individual with any disability, as defined in section 3 of the Americans with Disabilities Act of 1990 (42 U.S.C. 12102).  For postsecondary/adult students, these should only be students whose disability is self-identified and documented by the college’s ADA Coordinator or Disability Services Office.</w:t>
      </w:r>
    </w:p>
    <w:p w14:paraId="67A37269" w14:textId="77777777" w:rsidR="003A084E" w:rsidRPr="00A31F64" w:rsidRDefault="003A084E" w:rsidP="003F5870">
      <w:pPr>
        <w:autoSpaceDE w:val="0"/>
        <w:autoSpaceDN w:val="0"/>
        <w:adjustRightInd w:val="0"/>
        <w:rPr>
          <w:b/>
        </w:rPr>
      </w:pPr>
    </w:p>
    <w:p w14:paraId="04691784" w14:textId="77777777" w:rsidR="003F5870" w:rsidRPr="00A31F64" w:rsidRDefault="003F5870" w:rsidP="003F5870">
      <w:pPr>
        <w:autoSpaceDE w:val="0"/>
        <w:autoSpaceDN w:val="0"/>
        <w:adjustRightInd w:val="0"/>
      </w:pPr>
      <w:r w:rsidRPr="00A31F64">
        <w:rPr>
          <w:b/>
        </w:rPr>
        <w:t>Limited English Proficiency:</w:t>
      </w:r>
      <w:r w:rsidRPr="00A31F64">
        <w:t xml:space="preserve"> A </w:t>
      </w:r>
      <w:r w:rsidR="00907721" w:rsidRPr="00A31F64">
        <w:t xml:space="preserve">postsecondary/adult student who </w:t>
      </w:r>
      <w:r w:rsidRPr="00A31F64">
        <w:t xml:space="preserve">has limited ability in speaking, reading, writing, or </w:t>
      </w:r>
      <w:r w:rsidR="0088514C" w:rsidRPr="00A31F64">
        <w:t>u</w:t>
      </w:r>
      <w:r w:rsidRPr="00A31F64">
        <w:t>nderstanding the English language, and</w:t>
      </w:r>
      <w:r w:rsidR="00907721" w:rsidRPr="00A31F64">
        <w:t xml:space="preserve">: </w:t>
      </w:r>
      <w:r w:rsidRPr="00A31F64">
        <w:t>(</w:t>
      </w:r>
      <w:r w:rsidR="00907721" w:rsidRPr="00A31F64">
        <w:t>1</w:t>
      </w:r>
      <w:r w:rsidRPr="00A31F64">
        <w:t>) whose native language is a language other than English; or</w:t>
      </w:r>
      <w:r w:rsidR="0088514C" w:rsidRPr="00A31F64">
        <w:t xml:space="preserve"> </w:t>
      </w:r>
      <w:r w:rsidRPr="00A31F64">
        <w:t>(</w:t>
      </w:r>
      <w:r w:rsidR="00907721" w:rsidRPr="00A31F64">
        <w:t>2</w:t>
      </w:r>
      <w:r w:rsidRPr="00A31F64">
        <w:t>) who lives in a family or community environment</w:t>
      </w:r>
      <w:r w:rsidR="00907721" w:rsidRPr="00A31F64">
        <w:t xml:space="preserve"> </w:t>
      </w:r>
      <w:r w:rsidRPr="00A31F64">
        <w:t>in which a language other than English is the dominant</w:t>
      </w:r>
      <w:r w:rsidR="00907721" w:rsidRPr="00A31F64">
        <w:t xml:space="preserve"> </w:t>
      </w:r>
      <w:r w:rsidRPr="00A31F64">
        <w:t>language.</w:t>
      </w:r>
    </w:p>
    <w:p w14:paraId="4EB7CF9C" w14:textId="77777777" w:rsidR="003F5870" w:rsidRPr="00A31F64" w:rsidRDefault="003F5870" w:rsidP="003F5870">
      <w:pPr>
        <w:tabs>
          <w:tab w:val="left" w:pos="4260"/>
        </w:tabs>
      </w:pPr>
    </w:p>
    <w:p w14:paraId="7CA47766" w14:textId="1074B3E4" w:rsidR="00F35B15" w:rsidRPr="00A31F64" w:rsidRDefault="00AF3163" w:rsidP="00F35B15">
      <w:pPr>
        <w:autoSpaceDE w:val="0"/>
        <w:autoSpaceDN w:val="0"/>
        <w:adjustRightInd w:val="0"/>
      </w:pPr>
      <w:r w:rsidRPr="00A31F64">
        <w:rPr>
          <w:b/>
        </w:rPr>
        <w:t>Non-Traditional Fields (Programs)</w:t>
      </w:r>
      <w:r w:rsidRPr="00A31F64">
        <w:t xml:space="preserve">: </w:t>
      </w:r>
      <w:r w:rsidR="00F35B15" w:rsidRPr="00A31F64">
        <w:t xml:space="preserve">The term ‘non-traditional </w:t>
      </w:r>
      <w:proofErr w:type="gramStart"/>
      <w:r w:rsidR="00F35B15" w:rsidRPr="00A31F64">
        <w:t>fields’</w:t>
      </w:r>
      <w:proofErr w:type="gramEnd"/>
      <w:r w:rsidR="00F35B15" w:rsidRPr="00A31F64">
        <w:t xml:space="preserve"> means occupations or fields of work</w:t>
      </w:r>
      <w:r w:rsidRPr="00A31F64">
        <w:t xml:space="preserve"> </w:t>
      </w:r>
      <w:r w:rsidR="00F35B15" w:rsidRPr="00A31F64">
        <w:t>for which individuals from</w:t>
      </w:r>
      <w:r w:rsidRPr="00A31F64">
        <w:t xml:space="preserve"> </w:t>
      </w:r>
      <w:r w:rsidR="00F35B15" w:rsidRPr="00A31F64">
        <w:t xml:space="preserve">one gender comprise less than 25 percent of the individuals employed in </w:t>
      </w:r>
      <w:proofErr w:type="gramStart"/>
      <w:r w:rsidR="00F35B15" w:rsidRPr="00A31F64">
        <w:t>each such</w:t>
      </w:r>
      <w:proofErr w:type="gramEnd"/>
      <w:r w:rsidR="00F35B15" w:rsidRPr="00A31F64">
        <w:t xml:space="preserve"> occupation or field of work.</w:t>
      </w:r>
      <w:r w:rsidRPr="00A31F64">
        <w:t xml:space="preserve">  Non-traditional programs are federally defined by CIP code.  Those programs are flagged as non-traditional for Male (M) and non-traditional for female (F) in the Statewide CIP Table</w:t>
      </w:r>
      <w:r w:rsidR="00484872">
        <w:t>.</w:t>
      </w:r>
    </w:p>
    <w:p w14:paraId="4C857B31" w14:textId="77777777" w:rsidR="00B32516" w:rsidRPr="00A31F64" w:rsidRDefault="00B32516" w:rsidP="00F35B15">
      <w:pPr>
        <w:autoSpaceDE w:val="0"/>
        <w:autoSpaceDN w:val="0"/>
        <w:adjustRightInd w:val="0"/>
      </w:pPr>
    </w:p>
    <w:p w14:paraId="37D3D973" w14:textId="77777777" w:rsidR="00B32516" w:rsidRPr="00A31F64" w:rsidRDefault="00B32516" w:rsidP="00F35B15">
      <w:pPr>
        <w:autoSpaceDE w:val="0"/>
        <w:autoSpaceDN w:val="0"/>
        <w:adjustRightInd w:val="0"/>
        <w:rPr>
          <w:b/>
        </w:rPr>
      </w:pPr>
      <w:r w:rsidRPr="00A31F64">
        <w:rPr>
          <w:b/>
        </w:rPr>
        <w:t xml:space="preserve">Pell/BIA: </w:t>
      </w:r>
      <w:r w:rsidRPr="00A31F64">
        <w:t>A postsecondary/adult student who received Pell Grant or Bureau of Indian Affairs Assistance during the course of the reporting year.  This information should be obtained from your Financial Aid office.</w:t>
      </w:r>
    </w:p>
    <w:p w14:paraId="5549D1AA" w14:textId="77777777" w:rsidR="00307949" w:rsidRPr="00A31F64" w:rsidRDefault="00307949" w:rsidP="00F35B15">
      <w:pPr>
        <w:autoSpaceDE w:val="0"/>
        <w:autoSpaceDN w:val="0"/>
        <w:adjustRightInd w:val="0"/>
      </w:pPr>
    </w:p>
    <w:p w14:paraId="0BFD4C24" w14:textId="2DFC872E" w:rsidR="00307949" w:rsidRDefault="00307949" w:rsidP="00F35B15">
      <w:pPr>
        <w:autoSpaceDE w:val="0"/>
        <w:autoSpaceDN w:val="0"/>
        <w:adjustRightInd w:val="0"/>
      </w:pPr>
      <w:r w:rsidRPr="00A31F64">
        <w:rPr>
          <w:b/>
        </w:rPr>
        <w:t>Single Parent:</w:t>
      </w:r>
      <w:r w:rsidR="00815F7B" w:rsidRPr="00A31F64">
        <w:rPr>
          <w:b/>
        </w:rPr>
        <w:t xml:space="preserve"> </w:t>
      </w:r>
      <w:r w:rsidR="00815F7B" w:rsidRPr="00A31F64">
        <w:t>A postsecondary/adult student who has primary legal responsibility for raising a child.  This definition shall include single pregnant females.</w:t>
      </w:r>
    </w:p>
    <w:p w14:paraId="0F5EAB57" w14:textId="77777777" w:rsidR="00DF6FA3" w:rsidRDefault="00DF6FA3" w:rsidP="00F35B15">
      <w:pPr>
        <w:autoSpaceDE w:val="0"/>
        <w:autoSpaceDN w:val="0"/>
        <w:adjustRightInd w:val="0"/>
      </w:pPr>
    </w:p>
    <w:p w14:paraId="3DDFED2A" w14:textId="77777777" w:rsidR="00DF6FA3" w:rsidRDefault="00DF6FA3" w:rsidP="00F35B15">
      <w:pPr>
        <w:autoSpaceDE w:val="0"/>
        <w:autoSpaceDN w:val="0"/>
        <w:adjustRightInd w:val="0"/>
      </w:pPr>
      <w:r w:rsidRPr="00DF6FA3">
        <w:rPr>
          <w:b/>
        </w:rPr>
        <w:t>Homeless Individuals</w:t>
      </w:r>
      <w:r>
        <w:t xml:space="preserve">:  Described in section 725 of the McKinney-Vento Homeless Assistance Act (42 U.S.C 11434a) </w:t>
      </w:r>
    </w:p>
    <w:p w14:paraId="529A45D0" w14:textId="77777777" w:rsidR="00DF6FA3" w:rsidRDefault="00DF6FA3" w:rsidP="00F35B15">
      <w:pPr>
        <w:autoSpaceDE w:val="0"/>
        <w:autoSpaceDN w:val="0"/>
        <w:adjustRightInd w:val="0"/>
      </w:pPr>
    </w:p>
    <w:p w14:paraId="03752970" w14:textId="77777777" w:rsidR="00DF6FA3" w:rsidRDefault="00DF6FA3" w:rsidP="00F35B15">
      <w:pPr>
        <w:autoSpaceDE w:val="0"/>
        <w:autoSpaceDN w:val="0"/>
        <w:adjustRightInd w:val="0"/>
      </w:pPr>
      <w:r w:rsidRPr="00DF6FA3">
        <w:rPr>
          <w:b/>
        </w:rPr>
        <w:t>Youth who are in, or have aged out of, the foster care system</w:t>
      </w:r>
      <w:r>
        <w:t xml:space="preserve">: Defined as 24-hour substitute care for children placed away from their parents or guardians and for whom the child welfare agency has placement and care responsibility. This includes, but is not limited to, placements in foster family homes, foster homes of relatives, group homes, emergency shelters, residential facilities, </w:t>
      </w:r>
      <w:proofErr w:type="gramStart"/>
      <w:r>
        <w:t>child care</w:t>
      </w:r>
      <w:proofErr w:type="gramEnd"/>
      <w:r>
        <w:t xml:space="preserve"> institutions, and pre-adoptive homes.</w:t>
      </w:r>
    </w:p>
    <w:p w14:paraId="40C35E3E" w14:textId="77777777" w:rsidR="00DF6FA3" w:rsidRDefault="00DF6FA3" w:rsidP="00F35B15">
      <w:pPr>
        <w:autoSpaceDE w:val="0"/>
        <w:autoSpaceDN w:val="0"/>
        <w:adjustRightInd w:val="0"/>
      </w:pPr>
    </w:p>
    <w:p w14:paraId="22033EFA" w14:textId="77777777" w:rsidR="00DF6FA3" w:rsidRDefault="00DF6FA3" w:rsidP="00F35B15">
      <w:pPr>
        <w:autoSpaceDE w:val="0"/>
        <w:autoSpaceDN w:val="0"/>
        <w:adjustRightInd w:val="0"/>
        <w:rPr>
          <w:b/>
        </w:rPr>
      </w:pPr>
      <w:r w:rsidRPr="00DF6FA3">
        <w:rPr>
          <w:b/>
        </w:rPr>
        <w:t>Youth with a parent who</w:t>
      </w:r>
    </w:p>
    <w:p w14:paraId="7193B71D" w14:textId="77777777" w:rsidR="00DF6FA3" w:rsidRDefault="00DF6FA3" w:rsidP="00DF6FA3">
      <w:pPr>
        <w:autoSpaceDE w:val="0"/>
        <w:autoSpaceDN w:val="0"/>
        <w:adjustRightInd w:val="0"/>
        <w:ind w:firstLine="720"/>
      </w:pPr>
      <w:r w:rsidRPr="00DF6FA3">
        <w:rPr>
          <w:b/>
        </w:rPr>
        <w:t>a. is a member of the armed forces</w:t>
      </w:r>
      <w:r>
        <w:t xml:space="preserve"> (as such is defined in section 101(a)(4) of title 10, United States Code); and </w:t>
      </w:r>
    </w:p>
    <w:p w14:paraId="4AE4B983" w14:textId="77777777" w:rsidR="00DF6FA3" w:rsidRPr="00A31F64" w:rsidRDefault="00DF6FA3" w:rsidP="00DF6FA3">
      <w:pPr>
        <w:autoSpaceDE w:val="0"/>
        <w:autoSpaceDN w:val="0"/>
        <w:adjustRightInd w:val="0"/>
        <w:ind w:firstLine="720"/>
        <w:rPr>
          <w:b/>
        </w:rPr>
      </w:pPr>
      <w:r w:rsidRPr="00DF6FA3">
        <w:rPr>
          <w:b/>
        </w:rPr>
        <w:t>b. Is on active duty</w:t>
      </w:r>
      <w:r>
        <w:t xml:space="preserve"> (as such term is defined in section 101(d)(1) of such title).</w:t>
      </w:r>
    </w:p>
    <w:p w14:paraId="43ADB8AC" w14:textId="77777777" w:rsidR="00815F7B" w:rsidRPr="00A31F64" w:rsidRDefault="00815F7B" w:rsidP="00C03790">
      <w:pPr>
        <w:tabs>
          <w:tab w:val="left" w:pos="4260"/>
        </w:tabs>
      </w:pPr>
    </w:p>
    <w:p w14:paraId="7A926F67" w14:textId="77777777" w:rsidR="0079063C" w:rsidRPr="00A31F64" w:rsidRDefault="0079063C" w:rsidP="00ED0ECA">
      <w:pPr>
        <w:rPr>
          <w:b/>
        </w:rPr>
      </w:pPr>
      <w:r w:rsidRPr="00A31F64">
        <w:rPr>
          <w:b/>
        </w:rPr>
        <w:t>****************************************************************************************************************</w:t>
      </w:r>
    </w:p>
    <w:p w14:paraId="5EC8C936" w14:textId="0A02F1A2" w:rsidR="00ED0ECA" w:rsidRPr="00A31F64" w:rsidRDefault="00ED0ECA" w:rsidP="00ED0ECA">
      <w:r w:rsidRPr="00A31F64">
        <w:rPr>
          <w:b/>
        </w:rPr>
        <w:t>Guidance on</w:t>
      </w:r>
      <w:r w:rsidR="0079063C" w:rsidRPr="00A31F64">
        <w:rPr>
          <w:b/>
        </w:rPr>
        <w:t xml:space="preserve"> reporting </w:t>
      </w:r>
      <w:r w:rsidRPr="00A31F64">
        <w:rPr>
          <w:b/>
        </w:rPr>
        <w:t xml:space="preserve">MSVCC Students: </w:t>
      </w:r>
      <w:r w:rsidRPr="00A31F64">
        <w:t xml:space="preserve">The Mississippi Virtual Community College is based upon the host-provider model.  The </w:t>
      </w:r>
      <w:r w:rsidRPr="00A31F64">
        <w:rPr>
          <w:u w:val="single"/>
        </w:rPr>
        <w:t>host</w:t>
      </w:r>
      <w:r w:rsidRPr="00A31F64">
        <w:t xml:space="preserve"> institution collects the tuition, transcripts the courses, and awards the degree.  Therefore, the host institution is considered the student’s home institution.  The </w:t>
      </w:r>
      <w:r w:rsidRPr="00A31F64">
        <w:rPr>
          <w:u w:val="single"/>
        </w:rPr>
        <w:t>provider</w:t>
      </w:r>
      <w:r w:rsidRPr="00A31F64">
        <w:t xml:space="preserve"> institution </w:t>
      </w:r>
      <w:r w:rsidR="000E3ED1" w:rsidRPr="00A31F64">
        <w:t>hires the teacher and provides the instruction for the course</w:t>
      </w:r>
      <w:r w:rsidRPr="00A31F64">
        <w:t xml:space="preserve">.  </w:t>
      </w:r>
    </w:p>
    <w:p w14:paraId="57DC1420" w14:textId="77777777" w:rsidR="00ED0ECA" w:rsidRPr="00A31F64" w:rsidRDefault="00ED0ECA" w:rsidP="00ED0ECA"/>
    <w:p w14:paraId="30FD04F7" w14:textId="77777777" w:rsidR="00ED0ECA" w:rsidRPr="00A31F64" w:rsidRDefault="00ED0ECA" w:rsidP="00ED0ECA">
      <w:r w:rsidRPr="00A31F64">
        <w:t>The degree-granting (host) institution is the institution at which the student would establish intent</w:t>
      </w:r>
      <w:r w:rsidR="0079063C" w:rsidRPr="00A31F64">
        <w:t>. T</w:t>
      </w:r>
      <w:r w:rsidRPr="00A31F64">
        <w:t>herefore, it is the institution the student would technically</w:t>
      </w:r>
      <w:r w:rsidR="0079063C" w:rsidRPr="00A31F64">
        <w:t xml:space="preserve"> “leave” if he or </w:t>
      </w:r>
      <w:r w:rsidRPr="00A31F64">
        <w:t xml:space="preserve">she graduated, obtained a job, or transferred to a 4-year or other college.  Since students can only have one host institution, but can take courses from multiple providers, host institutions would be responsible for reporting </w:t>
      </w:r>
      <w:r w:rsidR="0079063C" w:rsidRPr="00A31F64">
        <w:t xml:space="preserve">those </w:t>
      </w:r>
      <w:r w:rsidRPr="00A31F64">
        <w:t>students for Perkins.</w:t>
      </w:r>
    </w:p>
    <w:p w14:paraId="75B43C70" w14:textId="77777777" w:rsidR="00C03790" w:rsidRPr="00A31F64" w:rsidRDefault="00582322" w:rsidP="00C03790">
      <w:pPr>
        <w:tabs>
          <w:tab w:val="left" w:pos="4260"/>
        </w:tabs>
      </w:pPr>
      <w:r w:rsidRPr="00A31F64">
        <w:br w:type="page"/>
      </w:r>
    </w:p>
    <w:tbl>
      <w:tblPr>
        <w:tblW w:w="0" w:type="auto"/>
        <w:jc w:val="center"/>
        <w:tblBorders>
          <w:top w:val="single" w:sz="4" w:space="0" w:color="auto"/>
          <w:bottom w:val="single" w:sz="4" w:space="0" w:color="auto"/>
        </w:tblBorders>
        <w:shd w:val="solid" w:color="auto" w:fill="auto"/>
        <w:tblLook w:val="01E0" w:firstRow="1" w:lastRow="1" w:firstColumn="1" w:lastColumn="1" w:noHBand="0" w:noVBand="0"/>
      </w:tblPr>
      <w:tblGrid>
        <w:gridCol w:w="13536"/>
      </w:tblGrid>
      <w:tr w:rsidR="00C03790" w:rsidRPr="000C51FE" w14:paraId="1CFEBD58" w14:textId="77777777" w:rsidTr="000C51FE">
        <w:trPr>
          <w:jc w:val="center"/>
        </w:trPr>
        <w:tc>
          <w:tcPr>
            <w:tcW w:w="13735" w:type="dxa"/>
            <w:shd w:val="solid" w:color="auto" w:fill="auto"/>
          </w:tcPr>
          <w:p w14:paraId="1E7F842F" w14:textId="77777777" w:rsidR="00C03790" w:rsidRPr="000C51FE" w:rsidRDefault="00C03790" w:rsidP="00414AD7">
            <w:pPr>
              <w:pStyle w:val="Heading1"/>
            </w:pPr>
            <w:r w:rsidRPr="000C51FE">
              <w:lastRenderedPageBreak/>
              <w:t>Measurement Approaches</w:t>
            </w:r>
            <w:r w:rsidR="00D416C1" w:rsidRPr="000C51FE">
              <w:t xml:space="preserve"> &amp; Calculations</w:t>
            </w:r>
          </w:p>
        </w:tc>
      </w:tr>
    </w:tbl>
    <w:p w14:paraId="73B28A45" w14:textId="77777777" w:rsidR="00C03790" w:rsidRDefault="00C03790" w:rsidP="00C03790">
      <w:pPr>
        <w:tabs>
          <w:tab w:val="left" w:pos="4260"/>
        </w:tabs>
        <w:rPr>
          <w:rFonts w:ascii="Arial" w:hAnsi="Arial" w:cs="Arial"/>
        </w:rPr>
      </w:pPr>
    </w:p>
    <w:p w14:paraId="236F66D7" w14:textId="77777777" w:rsidR="00B25946" w:rsidRDefault="00B25946" w:rsidP="00C03790">
      <w:pPr>
        <w:tabs>
          <w:tab w:val="left" w:pos="4260"/>
        </w:tabs>
        <w:rPr>
          <w:rFonts w:ascii="Arial" w:hAnsi="Arial" w:cs="Arial"/>
        </w:rPr>
      </w:pPr>
    </w:p>
    <w:p w14:paraId="03C8FDA2" w14:textId="77777777" w:rsidR="00B25946" w:rsidRDefault="00B25946" w:rsidP="00582322">
      <w:pPr>
        <w:rPr>
          <w:rFonts w:ascii="Arial" w:hAnsi="Arial" w:cs="Arial"/>
          <w:b/>
        </w:rPr>
      </w:pPr>
    </w:p>
    <w:p w14:paraId="50B6D3D1" w14:textId="77777777" w:rsidR="00582322" w:rsidRPr="009E0197" w:rsidRDefault="00B25946" w:rsidP="00582322">
      <w:pPr>
        <w:rPr>
          <w:rFonts w:ascii="Arial" w:hAnsi="Arial" w:cs="Arial"/>
          <w:b/>
        </w:rPr>
      </w:pPr>
      <w:r>
        <w:rPr>
          <w:rFonts w:ascii="Arial" w:hAnsi="Arial" w:cs="Arial"/>
          <w:b/>
        </w:rPr>
        <w:tab/>
      </w:r>
      <w:r w:rsidR="0026254F">
        <w:rPr>
          <w:rFonts w:ascii="Arial" w:hAnsi="Arial" w:cs="Arial"/>
          <w:b/>
        </w:rPr>
        <w:t>1P1</w:t>
      </w:r>
      <w:proofErr w:type="gramStart"/>
      <w:r w:rsidR="0026254F">
        <w:rPr>
          <w:rFonts w:ascii="Arial" w:hAnsi="Arial" w:cs="Arial"/>
          <w:b/>
        </w:rPr>
        <w:t xml:space="preserve">: </w:t>
      </w:r>
      <w:r w:rsidR="0026254F">
        <w:rPr>
          <w:rFonts w:ascii="Arial" w:hAnsi="Arial" w:cs="Arial"/>
          <w:b/>
        </w:rPr>
        <w:tab/>
      </w:r>
      <w:r w:rsidR="009F584A" w:rsidRPr="009F584A">
        <w:rPr>
          <w:rFonts w:ascii="Arial" w:hAnsi="Arial" w:cs="Arial"/>
          <w:b/>
        </w:rPr>
        <w:t>Postsecondary</w:t>
      </w:r>
      <w:proofErr w:type="gramEnd"/>
      <w:r w:rsidR="009F584A" w:rsidRPr="009F584A">
        <w:rPr>
          <w:rFonts w:ascii="Arial" w:hAnsi="Arial" w:cs="Arial"/>
          <w:b/>
        </w:rPr>
        <w:t xml:space="preserve"> Retention and Placement</w:t>
      </w:r>
    </w:p>
    <w:p w14:paraId="10E8D9F6" w14:textId="77777777" w:rsidR="00582322" w:rsidRPr="009E0197" w:rsidRDefault="00582322" w:rsidP="00582322">
      <w:pPr>
        <w:ind w:left="540"/>
        <w:rPr>
          <w:rFonts w:ascii="Arial" w:hAnsi="Arial" w:cs="Arial"/>
          <w:b/>
        </w:rPr>
      </w:pPr>
    </w:p>
    <w:p w14:paraId="4FFE6E76" w14:textId="77777777" w:rsidR="00582322" w:rsidRPr="00480A3E" w:rsidRDefault="00582322" w:rsidP="00582322">
      <w:pPr>
        <w:ind w:left="720"/>
        <w:rPr>
          <w:rFonts w:ascii="Arial" w:hAnsi="Arial" w:cs="Arial"/>
        </w:rPr>
      </w:pPr>
      <w:r w:rsidRPr="00480A3E">
        <w:rPr>
          <w:rFonts w:ascii="Arial" w:hAnsi="Arial" w:cs="Arial"/>
          <w:b/>
        </w:rPr>
        <w:t>Numerator</w:t>
      </w:r>
      <w:proofErr w:type="gramStart"/>
      <w:r w:rsidRPr="00480A3E">
        <w:rPr>
          <w:rFonts w:ascii="Arial" w:hAnsi="Arial" w:cs="Arial"/>
          <w:b/>
        </w:rPr>
        <w:t xml:space="preserve">:  </w:t>
      </w:r>
      <w:r w:rsidR="00136AC1" w:rsidRPr="00136AC1">
        <w:rPr>
          <w:rFonts w:ascii="Arial" w:hAnsi="Arial" w:cs="Arial"/>
        </w:rPr>
        <w:t>CTE</w:t>
      </w:r>
      <w:proofErr w:type="gramEnd"/>
      <w:r w:rsidR="00136AC1" w:rsidRPr="00136AC1">
        <w:rPr>
          <w:rFonts w:ascii="Arial" w:hAnsi="Arial" w:cs="Arial"/>
        </w:rPr>
        <w:t xml:space="preserve"> concentrators who, during the second quarter after exit, remain enrolled in postsecondary education; are in advanced training, military service, or a service program;</w:t>
      </w:r>
      <w:r w:rsidR="00F71C87">
        <w:rPr>
          <w:rFonts w:ascii="Arial" w:hAnsi="Arial" w:cs="Arial"/>
        </w:rPr>
        <w:t xml:space="preserve"> </w:t>
      </w:r>
      <w:r w:rsidR="00136AC1" w:rsidRPr="00136AC1">
        <w:rPr>
          <w:rFonts w:ascii="Arial" w:hAnsi="Arial" w:cs="Arial"/>
        </w:rPr>
        <w:t>or are placed or retained in employment</w:t>
      </w:r>
      <w:r w:rsidRPr="00480A3E">
        <w:rPr>
          <w:rFonts w:ascii="Arial" w:hAnsi="Arial" w:cs="Arial"/>
        </w:rPr>
        <w:t>.</w:t>
      </w:r>
    </w:p>
    <w:p w14:paraId="6EE07244" w14:textId="77777777" w:rsidR="00582322" w:rsidRPr="00480A3E" w:rsidRDefault="00582322" w:rsidP="00582322">
      <w:pPr>
        <w:ind w:left="720"/>
        <w:rPr>
          <w:rFonts w:ascii="Arial" w:hAnsi="Arial" w:cs="Arial"/>
        </w:rPr>
      </w:pPr>
    </w:p>
    <w:p w14:paraId="338C8CE5" w14:textId="77777777" w:rsidR="005964AC" w:rsidRDefault="00582322" w:rsidP="00582322">
      <w:pPr>
        <w:ind w:left="720"/>
        <w:rPr>
          <w:rFonts w:ascii="Arial" w:hAnsi="Arial" w:cs="Arial"/>
        </w:rPr>
      </w:pPr>
      <w:r w:rsidRPr="00480A3E">
        <w:rPr>
          <w:rFonts w:ascii="Arial" w:hAnsi="Arial" w:cs="Arial"/>
          <w:b/>
        </w:rPr>
        <w:t>Denominator</w:t>
      </w:r>
      <w:proofErr w:type="gramStart"/>
      <w:r w:rsidRPr="00480A3E">
        <w:rPr>
          <w:rFonts w:ascii="Arial" w:hAnsi="Arial" w:cs="Arial"/>
          <w:b/>
        </w:rPr>
        <w:t xml:space="preserve">:  </w:t>
      </w:r>
      <w:r w:rsidRPr="00480A3E">
        <w:rPr>
          <w:rFonts w:ascii="Arial" w:hAnsi="Arial" w:cs="Arial"/>
        </w:rPr>
        <w:t>Number</w:t>
      </w:r>
      <w:proofErr w:type="gramEnd"/>
      <w:r w:rsidRPr="00480A3E">
        <w:rPr>
          <w:rFonts w:ascii="Arial" w:hAnsi="Arial" w:cs="Arial"/>
        </w:rPr>
        <w:t xml:space="preserve"> </w:t>
      </w:r>
      <w:r w:rsidR="00136AC1">
        <w:rPr>
          <w:rFonts w:ascii="Arial" w:hAnsi="Arial" w:cs="Arial"/>
        </w:rPr>
        <w:t>who compl</w:t>
      </w:r>
      <w:r w:rsidR="00136AC1" w:rsidRPr="00136AC1">
        <w:rPr>
          <w:rFonts w:ascii="Arial" w:hAnsi="Arial" w:cs="Arial"/>
        </w:rPr>
        <w:t>eted program of study (reached an exit point).</w:t>
      </w:r>
    </w:p>
    <w:p w14:paraId="32060023" w14:textId="77777777" w:rsidR="00136AC1" w:rsidRDefault="00136AC1" w:rsidP="00582322">
      <w:pPr>
        <w:ind w:left="720"/>
        <w:rPr>
          <w:rFonts w:ascii="Arial" w:hAnsi="Arial" w:cs="Arial"/>
        </w:rPr>
      </w:pPr>
    </w:p>
    <w:tbl>
      <w:tblPr>
        <w:tblW w:w="0" w:type="auto"/>
        <w:tblInd w:w="720" w:type="dxa"/>
        <w:tblBorders>
          <w:bottom w:val="single" w:sz="4" w:space="0" w:color="auto"/>
        </w:tblBorders>
        <w:shd w:val="pct20" w:color="auto" w:fill="auto"/>
        <w:tblLook w:val="01E0" w:firstRow="1" w:lastRow="1" w:firstColumn="1" w:lastColumn="1" w:noHBand="0" w:noVBand="0"/>
      </w:tblPr>
      <w:tblGrid>
        <w:gridCol w:w="12816"/>
      </w:tblGrid>
      <w:tr w:rsidR="003421C8" w:rsidRPr="00480A3E" w14:paraId="556AEC37" w14:textId="77777777" w:rsidTr="003421C8">
        <w:tc>
          <w:tcPr>
            <w:tcW w:w="13032" w:type="dxa"/>
            <w:shd w:val="pct20" w:color="auto" w:fill="auto"/>
          </w:tcPr>
          <w:p w14:paraId="2B401B7A" w14:textId="77777777" w:rsidR="003421C8" w:rsidRPr="00480A3E" w:rsidRDefault="003421C8" w:rsidP="003421C8">
            <w:pPr>
              <w:rPr>
                <w:rFonts w:ascii="Arial" w:hAnsi="Arial" w:cs="Arial"/>
                <w:b/>
              </w:rPr>
            </w:pPr>
          </w:p>
        </w:tc>
      </w:tr>
      <w:tr w:rsidR="003421C8" w:rsidRPr="00480A3E" w14:paraId="2746DE49" w14:textId="77777777" w:rsidTr="003421C8">
        <w:tc>
          <w:tcPr>
            <w:tcW w:w="13032" w:type="dxa"/>
            <w:shd w:val="pct20" w:color="auto" w:fill="auto"/>
          </w:tcPr>
          <w:p w14:paraId="01F4CC1B" w14:textId="60E1847E" w:rsidR="003421C8" w:rsidRPr="00480A3E" w:rsidRDefault="00997887" w:rsidP="003421C8">
            <w:pPr>
              <w:rPr>
                <w:rFonts w:ascii="Arial" w:hAnsi="Arial" w:cs="Arial"/>
                <w:b/>
                <w:u w:val="single"/>
              </w:rPr>
            </w:pPr>
            <w:r w:rsidRPr="00480A3E">
              <w:rPr>
                <w:rFonts w:ascii="Arial" w:hAnsi="Arial" w:cs="Arial"/>
                <w:b/>
                <w:noProof/>
              </w:rPr>
              <mc:AlternateContent>
                <mc:Choice Requires="wps">
                  <w:drawing>
                    <wp:anchor distT="0" distB="0" distL="114300" distR="114300" simplePos="0" relativeHeight="251659264" behindDoc="0" locked="0" layoutInCell="1" allowOverlap="1" wp14:anchorId="2586BC53" wp14:editId="23F3F3ED">
                      <wp:simplePos x="0" y="0"/>
                      <wp:positionH relativeFrom="column">
                        <wp:posOffset>7947660</wp:posOffset>
                      </wp:positionH>
                      <wp:positionV relativeFrom="paragraph">
                        <wp:posOffset>80010</wp:posOffset>
                      </wp:positionV>
                      <wp:extent cx="175260" cy="914400"/>
                      <wp:effectExtent l="11430" t="11430" r="13335" b="7620"/>
                      <wp:wrapNone/>
                      <wp:docPr id="202985859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75260" cy="914400"/>
                              </a:xfrm>
                              <a:prstGeom prst="leftBracket">
                                <a:avLst>
                                  <a:gd name="adj" fmla="val 652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563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2" o:spid="_x0000_s1026" type="#_x0000_t85" style="position:absolute;margin-left:625.8pt;margin-top:6.3pt;width:13.8pt;height:1in;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" adj="2700"/>
                  </w:pict>
                </mc:Fallback>
              </mc:AlternateContent>
            </w:r>
            <w:r w:rsidRPr="00480A3E">
              <w:rPr>
                <w:rFonts w:ascii="Arial" w:hAnsi="Arial" w:cs="Arial"/>
                <w:b/>
                <w:noProof/>
              </w:rPr>
              <mc:AlternateContent>
                <mc:Choice Requires="wps">
                  <w:drawing>
                    <wp:anchor distT="0" distB="0" distL="114300" distR="114300" simplePos="0" relativeHeight="251658240" behindDoc="0" locked="0" layoutInCell="1" allowOverlap="1" wp14:anchorId="3CF39505" wp14:editId="6B003951">
                      <wp:simplePos x="0" y="0"/>
                      <wp:positionH relativeFrom="column">
                        <wp:posOffset>1973580</wp:posOffset>
                      </wp:positionH>
                      <wp:positionV relativeFrom="paragraph">
                        <wp:posOffset>31115</wp:posOffset>
                      </wp:positionV>
                      <wp:extent cx="134620" cy="914400"/>
                      <wp:effectExtent l="9525" t="10160" r="8255" b="8890"/>
                      <wp:wrapNone/>
                      <wp:docPr id="76158508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914400"/>
                              </a:xfrm>
                              <a:prstGeom prst="leftBracket">
                                <a:avLst>
                                  <a:gd name="adj" fmla="val 849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2F071" id="AutoShape 41" o:spid="_x0000_s1026" type="#_x0000_t85" style="position:absolute;margin-left:155.4pt;margin-top:2.45pt;width:10.6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" adj="2700"/>
                  </w:pict>
                </mc:Fallback>
              </mc:AlternateContent>
            </w:r>
            <w:r w:rsidR="003421C8" w:rsidRPr="00480A3E">
              <w:rPr>
                <w:rFonts w:ascii="Arial" w:hAnsi="Arial" w:cs="Arial"/>
                <w:b/>
                <w:u w:val="single"/>
              </w:rPr>
              <w:t>Calculation:</w:t>
            </w:r>
          </w:p>
        </w:tc>
      </w:tr>
      <w:tr w:rsidR="003421C8" w:rsidRPr="00480A3E" w14:paraId="3FD340D2" w14:textId="77777777" w:rsidTr="003421C8">
        <w:tc>
          <w:tcPr>
            <w:tcW w:w="13032" w:type="dxa"/>
            <w:tcBorders>
              <w:bottom w:val="nil"/>
            </w:tcBorders>
            <w:shd w:val="pct20" w:color="auto" w:fill="auto"/>
          </w:tcPr>
          <w:p w14:paraId="64CA4C05" w14:textId="77777777" w:rsidR="003421C8" w:rsidRPr="00480A3E" w:rsidRDefault="003421C8" w:rsidP="003421C8">
            <w:pPr>
              <w:rPr>
                <w:rFonts w:ascii="Arial" w:hAnsi="Arial" w:cs="Arial"/>
                <w:b/>
                <w:u w:val="single"/>
              </w:rPr>
            </w:pPr>
            <w:r w:rsidRPr="00480A3E">
              <w:rPr>
                <w:rFonts w:ascii="Arial" w:hAnsi="Arial" w:cs="Arial"/>
                <w:b/>
              </w:rPr>
              <w:tab/>
            </w:r>
          </w:p>
        </w:tc>
      </w:tr>
      <w:tr w:rsidR="003421C8" w:rsidRPr="000C51FE" w14:paraId="6A099AE5" w14:textId="77777777" w:rsidTr="003421C8">
        <w:trPr>
          <w:trHeight w:val="963"/>
        </w:trPr>
        <w:tc>
          <w:tcPr>
            <w:tcW w:w="13032" w:type="dxa"/>
            <w:tcBorders>
              <w:bottom w:val="nil"/>
            </w:tcBorders>
            <w:shd w:val="pct20" w:color="auto" w:fill="auto"/>
          </w:tcPr>
          <w:tbl>
            <w:tblPr>
              <w:tblW w:w="0" w:type="auto"/>
              <w:tblInd w:w="720" w:type="dxa"/>
              <w:tblBorders>
                <w:insideH w:val="single" w:sz="4" w:space="0" w:color="auto"/>
                <w:insideV w:val="single" w:sz="4" w:space="0" w:color="auto"/>
              </w:tblBorders>
              <w:tblLook w:val="01E0" w:firstRow="1" w:lastRow="1" w:firstColumn="1" w:lastColumn="1" w:noHBand="0" w:noVBand="0"/>
            </w:tblPr>
            <w:tblGrid>
              <w:gridCol w:w="2628"/>
              <w:gridCol w:w="9180"/>
            </w:tblGrid>
            <w:tr w:rsidR="003421C8" w:rsidRPr="00480A3E" w14:paraId="5AF70ED5" w14:textId="77777777" w:rsidTr="003421C8">
              <w:tc>
                <w:tcPr>
                  <w:tcW w:w="2628" w:type="dxa"/>
                  <w:vMerge w:val="restart"/>
                  <w:tcBorders>
                    <w:top w:val="nil"/>
                    <w:right w:val="nil"/>
                  </w:tcBorders>
                  <w:vAlign w:val="center"/>
                </w:tcPr>
                <w:p w14:paraId="266A8C6F" w14:textId="77777777" w:rsidR="003421C8" w:rsidRPr="00480A3E" w:rsidRDefault="003421C8" w:rsidP="003421C8">
                  <w:pPr>
                    <w:rPr>
                      <w:rFonts w:ascii="Arial" w:hAnsi="Arial" w:cs="Arial"/>
                      <w:b/>
                    </w:rPr>
                  </w:pPr>
                  <w:r w:rsidRPr="00480A3E">
                    <w:rPr>
                      <w:rFonts w:ascii="Arial" w:hAnsi="Arial" w:cs="Arial"/>
                      <w:b/>
                    </w:rPr>
                    <w:t>Percent =   100 x</w:t>
                  </w:r>
                </w:p>
              </w:tc>
              <w:tc>
                <w:tcPr>
                  <w:tcW w:w="9180" w:type="dxa"/>
                  <w:tcBorders>
                    <w:left w:val="nil"/>
                  </w:tcBorders>
                </w:tcPr>
                <w:p w14:paraId="609A577D" w14:textId="77777777" w:rsidR="003421C8" w:rsidRPr="00480A3E" w:rsidRDefault="003421C8" w:rsidP="003421C8">
                  <w:pPr>
                    <w:ind w:left="-126"/>
                    <w:rPr>
                      <w:rFonts w:ascii="Arial" w:hAnsi="Arial" w:cs="Arial"/>
                      <w:b/>
                    </w:rPr>
                  </w:pPr>
                  <w:r w:rsidRPr="00480A3E">
                    <w:rPr>
                      <w:rFonts w:ascii="Arial" w:hAnsi="Arial" w:cs="Arial"/>
                      <w:b/>
                    </w:rPr>
                    <w:t xml:space="preserve">Total Number of students coded </w:t>
                  </w:r>
                  <w:r>
                    <w:rPr>
                      <w:rFonts w:ascii="Arial" w:hAnsi="Arial" w:cs="Arial"/>
                      <w:b/>
                    </w:rPr>
                    <w:t xml:space="preserve">with a 2 </w:t>
                  </w:r>
                  <w:r w:rsidRPr="00480A3E">
                    <w:rPr>
                      <w:rFonts w:ascii="Arial" w:hAnsi="Arial" w:cs="Arial"/>
                      <w:b/>
                    </w:rPr>
                    <w:t xml:space="preserve">in Field #57 (student level) </w:t>
                  </w:r>
                  <w:r w:rsidRPr="00480A3E">
                    <w:rPr>
                      <w:rFonts w:ascii="Arial" w:hAnsi="Arial" w:cs="Arial"/>
                      <w:b/>
                      <w:u w:val="single"/>
                    </w:rPr>
                    <w:t>AND</w:t>
                  </w:r>
                </w:p>
                <w:p w14:paraId="1C1B3619" w14:textId="77777777" w:rsidR="003421C8" w:rsidRPr="00480A3E" w:rsidRDefault="003421C8" w:rsidP="00B0218B">
                  <w:pPr>
                    <w:ind w:left="-120" w:hanging="96"/>
                    <w:jc w:val="center"/>
                    <w:rPr>
                      <w:rFonts w:ascii="Arial" w:hAnsi="Arial" w:cs="Arial"/>
                      <w:b/>
                    </w:rPr>
                  </w:pPr>
                  <w:r>
                    <w:rPr>
                      <w:rFonts w:ascii="Arial" w:hAnsi="Arial" w:cs="Arial"/>
                      <w:b/>
                    </w:rPr>
                    <w:t xml:space="preserve">with a 999 in Field #75 (completion status), </w:t>
                  </w:r>
                  <w:r w:rsidRPr="00B0218B">
                    <w:rPr>
                      <w:rFonts w:ascii="Arial" w:hAnsi="Arial" w:cs="Arial"/>
                      <w:b/>
                      <w:u w:val="single"/>
                    </w:rPr>
                    <w:t>AND</w:t>
                  </w:r>
                  <w:r>
                    <w:rPr>
                      <w:rFonts w:ascii="Arial" w:hAnsi="Arial" w:cs="Arial"/>
                      <w:b/>
                    </w:rPr>
                    <w:t xml:space="preserve"> RSP, RDP, RDA, TRF, OR </w:t>
                  </w:r>
                  <w:proofErr w:type="gramStart"/>
                  <w:r>
                    <w:rPr>
                      <w:rFonts w:ascii="Arial" w:hAnsi="Arial" w:cs="Arial"/>
                      <w:b/>
                    </w:rPr>
                    <w:t>TRT  in</w:t>
                  </w:r>
                  <w:proofErr w:type="gramEnd"/>
                  <w:r>
                    <w:rPr>
                      <w:rFonts w:ascii="Arial" w:hAnsi="Arial" w:cs="Arial"/>
                      <w:b/>
                    </w:rPr>
                    <w:t xml:space="preserve"> Field #72, </w:t>
                  </w:r>
                  <w:proofErr w:type="gramStart"/>
                  <w:r w:rsidR="00B0218B" w:rsidRPr="00B0218B">
                    <w:rPr>
                      <w:rFonts w:ascii="Arial" w:hAnsi="Arial" w:cs="Arial"/>
                      <w:b/>
                      <w:u w:val="single"/>
                    </w:rPr>
                    <w:t>PLUS</w:t>
                  </w:r>
                  <w:r w:rsidR="00B0218B">
                    <w:rPr>
                      <w:rFonts w:ascii="Arial" w:hAnsi="Arial" w:cs="Arial"/>
                      <w:b/>
                    </w:rPr>
                    <w:t xml:space="preserve">  T</w:t>
                  </w:r>
                  <w:r w:rsidR="00B0218B" w:rsidRPr="00480A3E">
                    <w:rPr>
                      <w:rFonts w:ascii="Arial" w:hAnsi="Arial" w:cs="Arial"/>
                      <w:b/>
                    </w:rPr>
                    <w:t>otal</w:t>
                  </w:r>
                  <w:proofErr w:type="gramEnd"/>
                  <w:r w:rsidR="00B0218B" w:rsidRPr="00480A3E">
                    <w:rPr>
                      <w:rFonts w:ascii="Arial" w:hAnsi="Arial" w:cs="Arial"/>
                      <w:b/>
                    </w:rPr>
                    <w:t xml:space="preserve"> Number of students coded </w:t>
                  </w:r>
                  <w:r w:rsidR="00B0218B">
                    <w:rPr>
                      <w:rFonts w:ascii="Arial" w:hAnsi="Arial" w:cs="Arial"/>
                      <w:b/>
                    </w:rPr>
                    <w:t xml:space="preserve">with a 3 </w:t>
                  </w:r>
                  <w:r w:rsidR="00B0218B" w:rsidRPr="00480A3E">
                    <w:rPr>
                      <w:rFonts w:ascii="Arial" w:hAnsi="Arial" w:cs="Arial"/>
                      <w:b/>
                    </w:rPr>
                    <w:t>in Field #</w:t>
                  </w:r>
                  <w:proofErr w:type="gramStart"/>
                  <w:r w:rsidR="00B0218B" w:rsidRPr="00480A3E">
                    <w:rPr>
                      <w:rFonts w:ascii="Arial" w:hAnsi="Arial" w:cs="Arial"/>
                      <w:b/>
                    </w:rPr>
                    <w:t xml:space="preserve">57 </w:t>
                  </w:r>
                  <w:r w:rsidR="00B0218B">
                    <w:rPr>
                      <w:rFonts w:ascii="Arial" w:hAnsi="Arial" w:cs="Arial"/>
                      <w:b/>
                    </w:rPr>
                    <w:t xml:space="preserve"> </w:t>
                  </w:r>
                  <w:r w:rsidR="00B0218B" w:rsidRPr="00480A3E">
                    <w:rPr>
                      <w:rFonts w:ascii="Arial" w:hAnsi="Arial" w:cs="Arial"/>
                      <w:b/>
                    </w:rPr>
                    <w:t>(</w:t>
                  </w:r>
                  <w:proofErr w:type="gramEnd"/>
                  <w:r w:rsidR="00B0218B" w:rsidRPr="00480A3E">
                    <w:rPr>
                      <w:rFonts w:ascii="Arial" w:hAnsi="Arial" w:cs="Arial"/>
                      <w:b/>
                    </w:rPr>
                    <w:t xml:space="preserve">student level) </w:t>
                  </w:r>
                  <w:r w:rsidRPr="00B0218B">
                    <w:rPr>
                      <w:rFonts w:ascii="Arial" w:hAnsi="Arial" w:cs="Arial"/>
                      <w:b/>
                    </w:rPr>
                    <w:t>with</w:t>
                  </w:r>
                  <w:r>
                    <w:rPr>
                      <w:rFonts w:ascii="Arial" w:hAnsi="Arial" w:cs="Arial"/>
                      <w:b/>
                    </w:rPr>
                    <w:t xml:space="preserve"> an </w:t>
                  </w:r>
                  <w:proofErr w:type="gramStart"/>
                  <w:r>
                    <w:rPr>
                      <w:rFonts w:ascii="Arial" w:hAnsi="Arial" w:cs="Arial"/>
                      <w:b/>
                    </w:rPr>
                    <w:t>EFT,  ERT</w:t>
                  </w:r>
                  <w:proofErr w:type="gramEnd"/>
                  <w:r>
                    <w:rPr>
                      <w:rFonts w:ascii="Arial" w:hAnsi="Arial" w:cs="Arial"/>
                      <w:b/>
                    </w:rPr>
                    <w:t xml:space="preserve">, ENT, OR MIL in Field #65 </w:t>
                  </w:r>
                  <w:r w:rsidRPr="00480A3E">
                    <w:rPr>
                      <w:rFonts w:ascii="Arial" w:hAnsi="Arial" w:cs="Arial"/>
                      <w:b/>
                    </w:rPr>
                    <w:t>(</w:t>
                  </w:r>
                  <w:r>
                    <w:rPr>
                      <w:rFonts w:ascii="Arial" w:hAnsi="Arial" w:cs="Arial"/>
                      <w:b/>
                    </w:rPr>
                    <w:t>student placement</w:t>
                  </w:r>
                  <w:r w:rsidRPr="00480A3E">
                    <w:rPr>
                      <w:rFonts w:ascii="Arial" w:hAnsi="Arial" w:cs="Arial"/>
                      <w:b/>
                    </w:rPr>
                    <w:t>)</w:t>
                  </w:r>
                </w:p>
              </w:tc>
            </w:tr>
            <w:tr w:rsidR="003421C8" w:rsidRPr="00480A3E" w14:paraId="749F02F4" w14:textId="77777777" w:rsidTr="003421C8">
              <w:tc>
                <w:tcPr>
                  <w:tcW w:w="2628" w:type="dxa"/>
                  <w:vMerge/>
                  <w:tcBorders>
                    <w:bottom w:val="nil"/>
                    <w:right w:val="nil"/>
                  </w:tcBorders>
                </w:tcPr>
                <w:p w14:paraId="5300F298" w14:textId="77777777" w:rsidR="003421C8" w:rsidRPr="00480A3E" w:rsidRDefault="003421C8" w:rsidP="003421C8">
                  <w:pPr>
                    <w:jc w:val="center"/>
                    <w:rPr>
                      <w:rFonts w:ascii="Arial" w:hAnsi="Arial" w:cs="Arial"/>
                      <w:b/>
                    </w:rPr>
                  </w:pPr>
                </w:p>
              </w:tc>
              <w:tc>
                <w:tcPr>
                  <w:tcW w:w="9180" w:type="dxa"/>
                  <w:tcBorders>
                    <w:left w:val="nil"/>
                  </w:tcBorders>
                </w:tcPr>
                <w:p w14:paraId="66679CAA" w14:textId="77777777" w:rsidR="003421C8" w:rsidRPr="00480A3E" w:rsidRDefault="003421C8" w:rsidP="003421C8">
                  <w:pPr>
                    <w:jc w:val="center"/>
                    <w:rPr>
                      <w:rFonts w:ascii="Arial" w:hAnsi="Arial" w:cs="Arial"/>
                      <w:b/>
                    </w:rPr>
                  </w:pPr>
                  <w:r w:rsidRPr="00480A3E">
                    <w:rPr>
                      <w:rFonts w:ascii="Arial" w:hAnsi="Arial" w:cs="Arial"/>
                      <w:b/>
                    </w:rPr>
                    <w:t xml:space="preserve">Total Number of students coded with a </w:t>
                  </w:r>
                  <w:r w:rsidR="00B0218B">
                    <w:rPr>
                      <w:rFonts w:ascii="Arial" w:hAnsi="Arial" w:cs="Arial"/>
                      <w:b/>
                    </w:rPr>
                    <w:t xml:space="preserve">2 </w:t>
                  </w:r>
                  <w:r w:rsidRPr="00480A3E">
                    <w:rPr>
                      <w:rFonts w:ascii="Arial" w:hAnsi="Arial" w:cs="Arial"/>
                      <w:b/>
                    </w:rPr>
                    <w:t xml:space="preserve">in Field #57 (student level) </w:t>
                  </w:r>
                  <w:r w:rsidRPr="00480A3E">
                    <w:rPr>
                      <w:rFonts w:ascii="Arial" w:hAnsi="Arial" w:cs="Arial"/>
                      <w:b/>
                      <w:u w:val="single"/>
                    </w:rPr>
                    <w:t>AND</w:t>
                  </w:r>
                </w:p>
                <w:p w14:paraId="2FF211BB" w14:textId="77777777" w:rsidR="003421C8" w:rsidRPr="00480A3E" w:rsidRDefault="003421C8" w:rsidP="004D7074">
                  <w:pPr>
                    <w:jc w:val="center"/>
                    <w:rPr>
                      <w:rFonts w:ascii="Arial" w:hAnsi="Arial" w:cs="Arial"/>
                      <w:b/>
                    </w:rPr>
                  </w:pPr>
                  <w:r w:rsidRPr="00480A3E">
                    <w:rPr>
                      <w:rFonts w:ascii="Arial" w:hAnsi="Arial" w:cs="Arial"/>
                      <w:b/>
                    </w:rPr>
                    <w:t>with a 999 in Field #</w:t>
                  </w:r>
                  <w:r>
                    <w:rPr>
                      <w:rFonts w:ascii="Arial" w:hAnsi="Arial" w:cs="Arial"/>
                      <w:b/>
                    </w:rPr>
                    <w:t>75</w:t>
                  </w:r>
                  <w:r w:rsidRPr="00480A3E">
                    <w:rPr>
                      <w:rFonts w:ascii="Arial" w:hAnsi="Arial" w:cs="Arial"/>
                      <w:b/>
                    </w:rPr>
                    <w:t xml:space="preserve"> (</w:t>
                  </w:r>
                  <w:r>
                    <w:rPr>
                      <w:rFonts w:ascii="Arial" w:hAnsi="Arial" w:cs="Arial"/>
                      <w:b/>
                    </w:rPr>
                    <w:t>completion status</w:t>
                  </w:r>
                  <w:r w:rsidRPr="00480A3E">
                    <w:rPr>
                      <w:rFonts w:ascii="Arial" w:hAnsi="Arial" w:cs="Arial"/>
                      <w:b/>
                    </w:rPr>
                    <w:t>)</w:t>
                  </w:r>
                  <w:r w:rsidR="00B0218B">
                    <w:rPr>
                      <w:rFonts w:ascii="Arial" w:hAnsi="Arial" w:cs="Arial"/>
                      <w:b/>
                    </w:rPr>
                    <w:t xml:space="preserve"> </w:t>
                  </w:r>
                  <w:r w:rsidR="00B0218B" w:rsidRPr="00B0218B">
                    <w:rPr>
                      <w:rFonts w:ascii="Arial" w:hAnsi="Arial" w:cs="Arial"/>
                      <w:b/>
                      <w:u w:val="single"/>
                    </w:rPr>
                    <w:t>PLUS</w:t>
                  </w:r>
                  <w:r w:rsidR="00B0218B">
                    <w:rPr>
                      <w:rFonts w:ascii="Arial" w:hAnsi="Arial" w:cs="Arial"/>
                      <w:b/>
                    </w:rPr>
                    <w:t xml:space="preserve"> Total Number of students coded with a 3 in Field #57 (student level)</w:t>
                  </w:r>
                  <w:r w:rsidR="00660567">
                    <w:rPr>
                      <w:rFonts w:ascii="Arial" w:hAnsi="Arial" w:cs="Arial"/>
                      <w:b/>
                    </w:rPr>
                    <w:t xml:space="preserve"> </w:t>
                  </w:r>
                </w:p>
              </w:tc>
            </w:tr>
          </w:tbl>
          <w:p w14:paraId="13414A8C" w14:textId="77777777" w:rsidR="003421C8" w:rsidRPr="00480A3E" w:rsidRDefault="003421C8" w:rsidP="003421C8">
            <w:pPr>
              <w:rPr>
                <w:rFonts w:ascii="Arial" w:hAnsi="Arial" w:cs="Arial"/>
              </w:rPr>
            </w:pPr>
          </w:p>
          <w:p w14:paraId="4AD592BC" w14:textId="77777777" w:rsidR="003421C8" w:rsidRPr="00480A3E" w:rsidRDefault="003421C8" w:rsidP="003421C8">
            <w:pPr>
              <w:rPr>
                <w:rFonts w:ascii="Arial" w:hAnsi="Arial" w:cs="Arial"/>
              </w:rPr>
            </w:pPr>
          </w:p>
          <w:p w14:paraId="7E6B00C6" w14:textId="77777777" w:rsidR="003421C8" w:rsidRPr="00480A3E" w:rsidRDefault="003421C8" w:rsidP="003421C8">
            <w:pPr>
              <w:rPr>
                <w:rFonts w:ascii="Arial" w:hAnsi="Arial" w:cs="Arial"/>
              </w:rPr>
            </w:pPr>
          </w:p>
        </w:tc>
      </w:tr>
    </w:tbl>
    <w:p w14:paraId="0D8843D9" w14:textId="77777777" w:rsidR="00136AC1" w:rsidRPr="00480A3E" w:rsidRDefault="00136AC1" w:rsidP="00582322">
      <w:pPr>
        <w:ind w:left="720"/>
        <w:rPr>
          <w:rFonts w:ascii="Arial" w:hAnsi="Arial" w:cs="Arial"/>
        </w:rPr>
      </w:pPr>
    </w:p>
    <w:p w14:paraId="3F9F8A96" w14:textId="77777777" w:rsidR="00B23FA6" w:rsidRPr="00480A3E" w:rsidRDefault="00B23FA6" w:rsidP="00B23FA6">
      <w:pPr>
        <w:ind w:left="720"/>
        <w:rPr>
          <w:rFonts w:ascii="Arial" w:hAnsi="Arial" w:cs="Arial"/>
        </w:rPr>
      </w:pPr>
    </w:p>
    <w:p w14:paraId="66948384" w14:textId="77777777" w:rsidR="006E04A5" w:rsidRDefault="006E04A5" w:rsidP="00C73082">
      <w:pPr>
        <w:ind w:left="540"/>
        <w:rPr>
          <w:rFonts w:ascii="Arial" w:hAnsi="Arial" w:cs="Arial"/>
        </w:rPr>
      </w:pPr>
    </w:p>
    <w:p w14:paraId="6A8655CA" w14:textId="77777777" w:rsidR="00B25946" w:rsidRDefault="00B25946" w:rsidP="00C73082">
      <w:pPr>
        <w:ind w:left="540"/>
        <w:rPr>
          <w:rFonts w:ascii="Arial" w:hAnsi="Arial" w:cs="Arial"/>
        </w:rPr>
      </w:pPr>
    </w:p>
    <w:p w14:paraId="3E96035F" w14:textId="77777777" w:rsidR="0026254F" w:rsidRDefault="0026254F" w:rsidP="0026254F">
      <w:pPr>
        <w:ind w:left="540"/>
        <w:jc w:val="center"/>
        <w:rPr>
          <w:rFonts w:ascii="Arial" w:hAnsi="Arial" w:cs="Arial"/>
        </w:rPr>
      </w:pPr>
    </w:p>
    <w:p w14:paraId="1C0C16F3" w14:textId="77777777" w:rsidR="00C73082" w:rsidRPr="009E0197" w:rsidRDefault="00C73082" w:rsidP="00C73082">
      <w:pPr>
        <w:ind w:left="540"/>
        <w:rPr>
          <w:rFonts w:ascii="Arial" w:hAnsi="Arial" w:cs="Arial"/>
        </w:rPr>
      </w:pPr>
    </w:p>
    <w:p w14:paraId="16D92E0A" w14:textId="77777777" w:rsidR="00B25946" w:rsidRDefault="00C73082" w:rsidP="00582322">
      <w:pPr>
        <w:rPr>
          <w:rFonts w:ascii="Arial" w:hAnsi="Arial" w:cs="Arial"/>
          <w:b/>
        </w:rPr>
      </w:pPr>
      <w:r>
        <w:rPr>
          <w:rFonts w:ascii="Arial" w:hAnsi="Arial" w:cs="Arial"/>
          <w:b/>
        </w:rPr>
        <w:tab/>
      </w:r>
    </w:p>
    <w:p w14:paraId="24C7ED3B" w14:textId="77777777" w:rsidR="00B25946" w:rsidRDefault="00B25946" w:rsidP="00582322">
      <w:pPr>
        <w:rPr>
          <w:rFonts w:ascii="Arial" w:hAnsi="Arial" w:cs="Arial"/>
          <w:b/>
        </w:rPr>
      </w:pPr>
      <w:r>
        <w:rPr>
          <w:rFonts w:ascii="Arial" w:hAnsi="Arial" w:cs="Arial"/>
          <w:b/>
        </w:rPr>
        <w:br w:type="page"/>
      </w:r>
      <w:r>
        <w:rPr>
          <w:rFonts w:ascii="Arial" w:hAnsi="Arial" w:cs="Arial"/>
          <w:b/>
        </w:rPr>
        <w:lastRenderedPageBreak/>
        <w:tab/>
      </w:r>
    </w:p>
    <w:p w14:paraId="24E4C1BC" w14:textId="77777777" w:rsidR="00B25946" w:rsidRDefault="00B25946" w:rsidP="00582322">
      <w:pPr>
        <w:rPr>
          <w:rFonts w:ascii="Arial" w:hAnsi="Arial" w:cs="Arial"/>
          <w:b/>
        </w:rPr>
      </w:pPr>
    </w:p>
    <w:p w14:paraId="76E8FFD7" w14:textId="77777777" w:rsidR="00B25946" w:rsidRDefault="00B25946" w:rsidP="00582322">
      <w:pPr>
        <w:rPr>
          <w:rFonts w:ascii="Arial" w:hAnsi="Arial" w:cs="Arial"/>
          <w:b/>
        </w:rPr>
      </w:pPr>
    </w:p>
    <w:p w14:paraId="63ABE44C" w14:textId="77777777" w:rsidR="00582322" w:rsidRPr="009E0197" w:rsidRDefault="00B25946" w:rsidP="00582322">
      <w:pPr>
        <w:rPr>
          <w:rFonts w:ascii="Arial" w:hAnsi="Arial" w:cs="Arial"/>
          <w:b/>
        </w:rPr>
      </w:pPr>
      <w:r>
        <w:rPr>
          <w:rFonts w:ascii="Arial" w:hAnsi="Arial" w:cs="Arial"/>
          <w:b/>
        </w:rPr>
        <w:tab/>
      </w:r>
      <w:r w:rsidR="00582322" w:rsidRPr="009E0197">
        <w:rPr>
          <w:rFonts w:ascii="Arial" w:hAnsi="Arial" w:cs="Arial"/>
          <w:b/>
        </w:rPr>
        <w:t>2P1:</w:t>
      </w:r>
      <w:r w:rsidR="00582322" w:rsidRPr="009E0197">
        <w:rPr>
          <w:rFonts w:ascii="Arial" w:hAnsi="Arial" w:cs="Arial"/>
          <w:b/>
        </w:rPr>
        <w:tab/>
      </w:r>
      <w:r w:rsidR="0065041B" w:rsidRPr="0065041B">
        <w:rPr>
          <w:rFonts w:ascii="Arial" w:hAnsi="Arial" w:cs="Arial"/>
          <w:b/>
        </w:rPr>
        <w:t>Earned Recognized Postsecondary Credential</w:t>
      </w:r>
    </w:p>
    <w:p w14:paraId="546227ED" w14:textId="77777777" w:rsidR="00582322" w:rsidRPr="009E0197" w:rsidRDefault="00582322" w:rsidP="00582322">
      <w:pPr>
        <w:ind w:left="540"/>
        <w:rPr>
          <w:rFonts w:ascii="Arial" w:hAnsi="Arial" w:cs="Arial"/>
          <w:b/>
        </w:rPr>
      </w:pPr>
    </w:p>
    <w:p w14:paraId="54A293A7" w14:textId="77777777" w:rsidR="00582322" w:rsidRPr="009E0197" w:rsidRDefault="00582322" w:rsidP="00582322">
      <w:pPr>
        <w:ind w:left="720"/>
        <w:rPr>
          <w:rFonts w:ascii="Arial" w:hAnsi="Arial" w:cs="Arial"/>
        </w:rPr>
      </w:pPr>
      <w:r w:rsidRPr="009E0197">
        <w:rPr>
          <w:rFonts w:ascii="Arial" w:hAnsi="Arial" w:cs="Arial"/>
          <w:b/>
        </w:rPr>
        <w:t>Numerator</w:t>
      </w:r>
      <w:proofErr w:type="gramStart"/>
      <w:r w:rsidRPr="009E0197">
        <w:rPr>
          <w:rFonts w:ascii="Arial" w:hAnsi="Arial" w:cs="Arial"/>
          <w:b/>
        </w:rPr>
        <w:t xml:space="preserve">:  </w:t>
      </w:r>
      <w:r w:rsidRPr="009E0197">
        <w:rPr>
          <w:rFonts w:ascii="Arial" w:hAnsi="Arial" w:cs="Arial"/>
        </w:rPr>
        <w:t>Number</w:t>
      </w:r>
      <w:proofErr w:type="gramEnd"/>
      <w:r w:rsidRPr="009E0197">
        <w:rPr>
          <w:rFonts w:ascii="Arial" w:hAnsi="Arial" w:cs="Arial"/>
        </w:rPr>
        <w:t xml:space="preserve"> of </w:t>
      </w:r>
      <w:r w:rsidRPr="009E0197">
        <w:rPr>
          <w:rFonts w:ascii="Arial" w:hAnsi="Arial" w:cs="Arial"/>
          <w:u w:val="single"/>
        </w:rPr>
        <w:t>CTE concentrators</w:t>
      </w:r>
      <w:r w:rsidRPr="009E0197">
        <w:rPr>
          <w:rFonts w:ascii="Arial" w:hAnsi="Arial" w:cs="Arial"/>
        </w:rPr>
        <w:t xml:space="preserve"> </w:t>
      </w:r>
      <w:r w:rsidR="00136AC1" w:rsidRPr="00136AC1">
        <w:rPr>
          <w:rFonts w:ascii="Arial" w:hAnsi="Arial" w:cs="Arial"/>
        </w:rPr>
        <w:t>who received a postsecondary credential during the recent program year or within one year of completing an exit point.</w:t>
      </w:r>
    </w:p>
    <w:p w14:paraId="7C073E5D" w14:textId="77777777" w:rsidR="00582322" w:rsidRPr="009E0197" w:rsidRDefault="00582322" w:rsidP="00582322">
      <w:pPr>
        <w:ind w:left="720"/>
        <w:rPr>
          <w:rFonts w:ascii="Arial" w:hAnsi="Arial" w:cs="Arial"/>
          <w:b/>
        </w:rPr>
      </w:pPr>
    </w:p>
    <w:p w14:paraId="3CF067AD" w14:textId="77777777" w:rsidR="00582322" w:rsidRDefault="00582322" w:rsidP="00582322">
      <w:pPr>
        <w:ind w:left="720"/>
        <w:rPr>
          <w:rFonts w:ascii="Arial" w:hAnsi="Arial" w:cs="Arial"/>
        </w:rPr>
      </w:pPr>
      <w:r w:rsidRPr="009E0197">
        <w:rPr>
          <w:rFonts w:ascii="Arial" w:hAnsi="Arial" w:cs="Arial"/>
          <w:b/>
        </w:rPr>
        <w:t>Denominator</w:t>
      </w:r>
      <w:proofErr w:type="gramStart"/>
      <w:r w:rsidRPr="009E0197">
        <w:rPr>
          <w:rFonts w:ascii="Arial" w:hAnsi="Arial" w:cs="Arial"/>
          <w:b/>
        </w:rPr>
        <w:t xml:space="preserve">:  </w:t>
      </w:r>
      <w:r w:rsidRPr="009E0197">
        <w:rPr>
          <w:rFonts w:ascii="Arial" w:hAnsi="Arial" w:cs="Arial"/>
        </w:rPr>
        <w:t>Number</w:t>
      </w:r>
      <w:proofErr w:type="gramEnd"/>
      <w:r w:rsidRPr="009E0197">
        <w:rPr>
          <w:rFonts w:ascii="Arial" w:hAnsi="Arial" w:cs="Arial"/>
        </w:rPr>
        <w:t xml:space="preserve"> of </w:t>
      </w:r>
      <w:r w:rsidRPr="009E0197">
        <w:rPr>
          <w:rFonts w:ascii="Arial" w:hAnsi="Arial" w:cs="Arial"/>
          <w:u w:val="single"/>
        </w:rPr>
        <w:t>CTE concentrators</w:t>
      </w:r>
      <w:r w:rsidRPr="009E0197">
        <w:rPr>
          <w:rFonts w:ascii="Arial" w:hAnsi="Arial" w:cs="Arial"/>
        </w:rPr>
        <w:t xml:space="preserve"> </w:t>
      </w:r>
      <w:r w:rsidR="00911582" w:rsidRPr="00911582">
        <w:rPr>
          <w:rFonts w:ascii="Arial" w:hAnsi="Arial" w:cs="Arial"/>
        </w:rPr>
        <w:t>enrolled in the most recent academic year or concentrators who completed an exit point in the previous academic year.</w:t>
      </w:r>
    </w:p>
    <w:p w14:paraId="6DC63548" w14:textId="77777777" w:rsidR="00DF3226" w:rsidRDefault="00DF3226" w:rsidP="00582322">
      <w:pPr>
        <w:ind w:left="720"/>
        <w:rPr>
          <w:rFonts w:ascii="Arial" w:hAnsi="Arial" w:cs="Arial"/>
        </w:rPr>
      </w:pPr>
    </w:p>
    <w:p w14:paraId="67F6F866" w14:textId="77777777" w:rsidR="00911582" w:rsidRDefault="00911582" w:rsidP="00582322">
      <w:pPr>
        <w:ind w:left="720"/>
        <w:rPr>
          <w:rFonts w:ascii="Arial" w:hAnsi="Arial" w:cs="Arial"/>
        </w:rPr>
      </w:pPr>
    </w:p>
    <w:tbl>
      <w:tblPr>
        <w:tblW w:w="0" w:type="auto"/>
        <w:tblInd w:w="720" w:type="dxa"/>
        <w:tblBorders>
          <w:bottom w:val="single" w:sz="4" w:space="0" w:color="auto"/>
        </w:tblBorders>
        <w:shd w:val="pct20" w:color="auto" w:fill="auto"/>
        <w:tblLook w:val="01E0" w:firstRow="1" w:lastRow="1" w:firstColumn="1" w:lastColumn="1" w:noHBand="0" w:noVBand="0"/>
      </w:tblPr>
      <w:tblGrid>
        <w:gridCol w:w="12816"/>
      </w:tblGrid>
      <w:tr w:rsidR="00C73082" w:rsidRPr="000C51FE" w14:paraId="24427D84" w14:textId="77777777" w:rsidTr="000C51FE">
        <w:tc>
          <w:tcPr>
            <w:tcW w:w="13752" w:type="dxa"/>
            <w:shd w:val="pct20" w:color="auto" w:fill="auto"/>
          </w:tcPr>
          <w:p w14:paraId="08A45AF7" w14:textId="77777777" w:rsidR="00C73082" w:rsidRPr="000C51FE" w:rsidRDefault="00C73082" w:rsidP="0015281E">
            <w:pPr>
              <w:rPr>
                <w:rFonts w:ascii="Arial" w:hAnsi="Arial" w:cs="Arial"/>
                <w:b/>
              </w:rPr>
            </w:pPr>
          </w:p>
        </w:tc>
      </w:tr>
      <w:tr w:rsidR="00C73082" w:rsidRPr="000C51FE" w14:paraId="19BA60DC" w14:textId="77777777" w:rsidTr="000C51FE">
        <w:tc>
          <w:tcPr>
            <w:tcW w:w="13752" w:type="dxa"/>
            <w:shd w:val="pct20" w:color="auto" w:fill="auto"/>
          </w:tcPr>
          <w:p w14:paraId="25D5E4E1" w14:textId="22B38225" w:rsidR="00C73082" w:rsidRPr="000C51FE" w:rsidRDefault="00997887" w:rsidP="0015281E">
            <w:pPr>
              <w:rPr>
                <w:rFonts w:ascii="Arial" w:hAnsi="Arial" w:cs="Arial"/>
                <w:b/>
                <w:u w:val="single"/>
              </w:rPr>
            </w:pPr>
            <w:r w:rsidRPr="000C51FE">
              <w:rPr>
                <w:rFonts w:ascii="Arial" w:hAnsi="Arial" w:cs="Arial"/>
                <w:noProof/>
              </w:rPr>
              <mc:AlternateContent>
                <mc:Choice Requires="wps">
                  <w:drawing>
                    <wp:anchor distT="0" distB="0" distL="114300" distR="114300" simplePos="0" relativeHeight="251655168" behindDoc="0" locked="0" layoutInCell="1" allowOverlap="1" wp14:anchorId="67A8A4A0" wp14:editId="265B96C3">
                      <wp:simplePos x="0" y="0"/>
                      <wp:positionH relativeFrom="column">
                        <wp:posOffset>7840980</wp:posOffset>
                      </wp:positionH>
                      <wp:positionV relativeFrom="paragraph">
                        <wp:posOffset>127635</wp:posOffset>
                      </wp:positionV>
                      <wp:extent cx="119380" cy="914400"/>
                      <wp:effectExtent l="9525" t="5715" r="13970" b="13335"/>
                      <wp:wrapNone/>
                      <wp:docPr id="4210539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9380" cy="914400"/>
                              </a:xfrm>
                              <a:prstGeom prst="leftBracket">
                                <a:avLst>
                                  <a:gd name="adj" fmla="val 957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985E5" id="AutoShape 8" o:spid="_x0000_s1026" type="#_x0000_t85" style="position:absolute;margin-left:617.4pt;margin-top:10.05pt;width:9.4pt;height:1in;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" adj="2700"/>
                  </w:pict>
                </mc:Fallback>
              </mc:AlternateContent>
            </w:r>
            <w:r w:rsidR="00C73082" w:rsidRPr="000C51FE">
              <w:rPr>
                <w:rFonts w:ascii="Arial" w:hAnsi="Arial" w:cs="Arial"/>
                <w:b/>
                <w:u w:val="single"/>
              </w:rPr>
              <w:t>Calculation:</w:t>
            </w:r>
          </w:p>
        </w:tc>
      </w:tr>
      <w:tr w:rsidR="00C73082" w:rsidRPr="000C51FE" w14:paraId="304482F7" w14:textId="77777777" w:rsidTr="000C51FE">
        <w:tc>
          <w:tcPr>
            <w:tcW w:w="13752" w:type="dxa"/>
            <w:tcBorders>
              <w:bottom w:val="nil"/>
            </w:tcBorders>
            <w:shd w:val="pct20" w:color="auto" w:fill="auto"/>
          </w:tcPr>
          <w:p w14:paraId="1E229896" w14:textId="0CDD4C23" w:rsidR="00C73082" w:rsidRPr="00480A3E" w:rsidRDefault="00997887" w:rsidP="0015281E">
            <w:pPr>
              <w:rPr>
                <w:rFonts w:ascii="Arial" w:hAnsi="Arial" w:cs="Arial"/>
                <w:b/>
                <w:u w:val="single"/>
              </w:rPr>
            </w:pPr>
            <w:r w:rsidRPr="00480A3E">
              <w:rPr>
                <w:rFonts w:ascii="Arial" w:hAnsi="Arial" w:cs="Arial"/>
                <w:b/>
                <w:noProof/>
              </w:rPr>
              <mc:AlternateContent>
                <mc:Choice Requires="wps">
                  <w:drawing>
                    <wp:anchor distT="0" distB="0" distL="114300" distR="114300" simplePos="0" relativeHeight="251654144" behindDoc="0" locked="0" layoutInCell="1" allowOverlap="1" wp14:anchorId="4BC076B9" wp14:editId="6B7BF119">
                      <wp:simplePos x="0" y="0"/>
                      <wp:positionH relativeFrom="column">
                        <wp:posOffset>2125980</wp:posOffset>
                      </wp:positionH>
                      <wp:positionV relativeFrom="paragraph">
                        <wp:posOffset>26035</wp:posOffset>
                      </wp:positionV>
                      <wp:extent cx="114300" cy="914400"/>
                      <wp:effectExtent l="9525" t="12700" r="9525" b="6350"/>
                      <wp:wrapNone/>
                      <wp:docPr id="134134597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lef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EEAF8" id="AutoShape 7" o:spid="_x0000_s1026" type="#_x0000_t85" style="position:absolute;margin-left:167.4pt;margin-top:2.05pt;width:9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" adj="2700"/>
                  </w:pict>
                </mc:Fallback>
              </mc:AlternateContent>
            </w:r>
            <w:r w:rsidR="00C73082" w:rsidRPr="00480A3E">
              <w:rPr>
                <w:rFonts w:ascii="Arial" w:hAnsi="Arial" w:cs="Arial"/>
                <w:b/>
              </w:rPr>
              <w:tab/>
            </w:r>
          </w:p>
        </w:tc>
      </w:tr>
      <w:tr w:rsidR="00C73082" w:rsidRPr="000C51FE" w14:paraId="4A939130" w14:textId="77777777" w:rsidTr="000C51FE">
        <w:trPr>
          <w:trHeight w:val="963"/>
        </w:trPr>
        <w:tc>
          <w:tcPr>
            <w:tcW w:w="13752" w:type="dxa"/>
            <w:tcBorders>
              <w:bottom w:val="nil"/>
            </w:tcBorders>
            <w:shd w:val="pct20" w:color="auto" w:fill="auto"/>
          </w:tcPr>
          <w:tbl>
            <w:tblPr>
              <w:tblW w:w="0" w:type="auto"/>
              <w:tblInd w:w="720" w:type="dxa"/>
              <w:tblBorders>
                <w:insideH w:val="single" w:sz="4" w:space="0" w:color="auto"/>
                <w:insideV w:val="single" w:sz="4" w:space="0" w:color="auto"/>
              </w:tblBorders>
              <w:tblLook w:val="01E0" w:firstRow="1" w:lastRow="1" w:firstColumn="1" w:lastColumn="1" w:noHBand="0" w:noVBand="0"/>
            </w:tblPr>
            <w:tblGrid>
              <w:gridCol w:w="2628"/>
              <w:gridCol w:w="9180"/>
            </w:tblGrid>
            <w:tr w:rsidR="00503493" w:rsidRPr="00480A3E" w14:paraId="0D57E9F9" w14:textId="77777777" w:rsidTr="000C51FE">
              <w:tc>
                <w:tcPr>
                  <w:tcW w:w="2628" w:type="dxa"/>
                  <w:vMerge w:val="restart"/>
                  <w:tcBorders>
                    <w:top w:val="nil"/>
                    <w:right w:val="nil"/>
                  </w:tcBorders>
                  <w:vAlign w:val="center"/>
                </w:tcPr>
                <w:p w14:paraId="4F611AB7" w14:textId="77777777" w:rsidR="00503493" w:rsidRPr="00480A3E" w:rsidRDefault="00503493" w:rsidP="000C51FE">
                  <w:pPr>
                    <w:jc w:val="center"/>
                    <w:rPr>
                      <w:rFonts w:ascii="Arial" w:hAnsi="Arial" w:cs="Arial"/>
                      <w:b/>
                    </w:rPr>
                  </w:pPr>
                  <w:r w:rsidRPr="00480A3E">
                    <w:rPr>
                      <w:rFonts w:ascii="Arial" w:hAnsi="Arial" w:cs="Arial"/>
                      <w:b/>
                    </w:rPr>
                    <w:t>Percent =   100 x</w:t>
                  </w:r>
                </w:p>
              </w:tc>
              <w:tc>
                <w:tcPr>
                  <w:tcW w:w="9180" w:type="dxa"/>
                  <w:tcBorders>
                    <w:left w:val="nil"/>
                  </w:tcBorders>
                </w:tcPr>
                <w:p w14:paraId="5B4AC847" w14:textId="77777777" w:rsidR="0012467E" w:rsidRPr="00480A3E" w:rsidRDefault="00503493" w:rsidP="000C51FE">
                  <w:pPr>
                    <w:jc w:val="center"/>
                    <w:rPr>
                      <w:rFonts w:ascii="Arial" w:hAnsi="Arial" w:cs="Arial"/>
                      <w:b/>
                    </w:rPr>
                  </w:pPr>
                  <w:r w:rsidRPr="00480A3E">
                    <w:rPr>
                      <w:rFonts w:ascii="Arial" w:hAnsi="Arial" w:cs="Arial"/>
                      <w:b/>
                    </w:rPr>
                    <w:t xml:space="preserve">Total Number of students coded with </w:t>
                  </w:r>
                  <w:r w:rsidR="002C4084" w:rsidRPr="00480A3E">
                    <w:rPr>
                      <w:rFonts w:ascii="Arial" w:hAnsi="Arial" w:cs="Arial"/>
                      <w:b/>
                    </w:rPr>
                    <w:t>a 3</w:t>
                  </w:r>
                  <w:r w:rsidRPr="00480A3E">
                    <w:rPr>
                      <w:rFonts w:ascii="Arial" w:hAnsi="Arial" w:cs="Arial"/>
                      <w:b/>
                    </w:rPr>
                    <w:t xml:space="preserve"> in</w:t>
                  </w:r>
                  <w:r w:rsidR="00BF582B" w:rsidRPr="00480A3E">
                    <w:rPr>
                      <w:rFonts w:ascii="Arial" w:hAnsi="Arial" w:cs="Arial"/>
                      <w:b/>
                    </w:rPr>
                    <w:t xml:space="preserve"> #57 (student level)</w:t>
                  </w:r>
                  <w:r w:rsidRPr="00480A3E">
                    <w:rPr>
                      <w:rFonts w:ascii="Arial" w:hAnsi="Arial" w:cs="Arial"/>
                      <w:b/>
                    </w:rPr>
                    <w:t xml:space="preserve"> </w:t>
                  </w:r>
                  <w:r w:rsidRPr="00480A3E">
                    <w:rPr>
                      <w:rFonts w:ascii="Arial" w:hAnsi="Arial" w:cs="Arial"/>
                      <w:b/>
                      <w:u w:val="single"/>
                    </w:rPr>
                    <w:t>AND</w:t>
                  </w:r>
                  <w:r w:rsidRPr="00480A3E">
                    <w:rPr>
                      <w:rFonts w:ascii="Arial" w:hAnsi="Arial" w:cs="Arial"/>
                      <w:b/>
                    </w:rPr>
                    <w:t xml:space="preserve"> </w:t>
                  </w:r>
                </w:p>
                <w:p w14:paraId="5EF237EA" w14:textId="77777777" w:rsidR="00503493" w:rsidRPr="00480A3E" w:rsidRDefault="00503493" w:rsidP="000C51FE">
                  <w:pPr>
                    <w:jc w:val="center"/>
                    <w:rPr>
                      <w:rFonts w:ascii="Arial" w:hAnsi="Arial" w:cs="Arial"/>
                      <w:b/>
                    </w:rPr>
                  </w:pPr>
                  <w:r w:rsidRPr="00480A3E">
                    <w:rPr>
                      <w:rFonts w:ascii="Arial" w:hAnsi="Arial" w:cs="Arial"/>
                      <w:b/>
                    </w:rPr>
                    <w:t>with</w:t>
                  </w:r>
                  <w:r w:rsidR="0012467E" w:rsidRPr="00480A3E">
                    <w:rPr>
                      <w:rFonts w:ascii="Arial" w:hAnsi="Arial" w:cs="Arial"/>
                      <w:b/>
                    </w:rPr>
                    <w:t xml:space="preserve"> </w:t>
                  </w:r>
                  <w:r w:rsidR="002C4084" w:rsidRPr="00480A3E">
                    <w:rPr>
                      <w:rFonts w:ascii="Arial" w:hAnsi="Arial" w:cs="Arial"/>
                      <w:b/>
                    </w:rPr>
                    <w:t xml:space="preserve">an </w:t>
                  </w:r>
                  <w:r w:rsidRPr="00480A3E">
                    <w:rPr>
                      <w:rFonts w:ascii="Arial" w:hAnsi="Arial" w:cs="Arial"/>
                      <w:b/>
                    </w:rPr>
                    <w:t xml:space="preserve">IRC, </w:t>
                  </w:r>
                  <w:r w:rsidR="005878D0" w:rsidRPr="00480A3E">
                    <w:rPr>
                      <w:rFonts w:ascii="Arial" w:hAnsi="Arial" w:cs="Arial"/>
                      <w:b/>
                    </w:rPr>
                    <w:t>C</w:t>
                  </w:r>
                  <w:r w:rsidRPr="00480A3E">
                    <w:rPr>
                      <w:rFonts w:ascii="Arial" w:hAnsi="Arial" w:cs="Arial"/>
                      <w:b/>
                    </w:rPr>
                    <w:t>TC, or AAS in Field #7</w:t>
                  </w:r>
                  <w:r w:rsidR="00BF582B" w:rsidRPr="00480A3E">
                    <w:rPr>
                      <w:rFonts w:ascii="Arial" w:hAnsi="Arial" w:cs="Arial"/>
                      <w:b/>
                    </w:rPr>
                    <w:t>5 (completion status)</w:t>
                  </w:r>
                </w:p>
              </w:tc>
            </w:tr>
            <w:tr w:rsidR="00503493" w:rsidRPr="00480A3E" w14:paraId="4EBF94A7" w14:textId="77777777" w:rsidTr="000C51FE">
              <w:tc>
                <w:tcPr>
                  <w:tcW w:w="2628" w:type="dxa"/>
                  <w:vMerge/>
                  <w:tcBorders>
                    <w:bottom w:val="nil"/>
                    <w:right w:val="nil"/>
                  </w:tcBorders>
                </w:tcPr>
                <w:p w14:paraId="00B7A065" w14:textId="77777777" w:rsidR="00503493" w:rsidRPr="00480A3E" w:rsidRDefault="00503493"/>
              </w:tc>
              <w:tc>
                <w:tcPr>
                  <w:tcW w:w="9180" w:type="dxa"/>
                  <w:tcBorders>
                    <w:left w:val="nil"/>
                  </w:tcBorders>
                </w:tcPr>
                <w:p w14:paraId="1F90F93E" w14:textId="77777777" w:rsidR="008543A7" w:rsidRPr="00480A3E" w:rsidRDefault="00503493" w:rsidP="000C51FE">
                  <w:pPr>
                    <w:jc w:val="center"/>
                    <w:rPr>
                      <w:rFonts w:ascii="Arial" w:hAnsi="Arial" w:cs="Arial"/>
                      <w:b/>
                    </w:rPr>
                  </w:pPr>
                  <w:r w:rsidRPr="00480A3E">
                    <w:rPr>
                      <w:rFonts w:ascii="Arial" w:hAnsi="Arial" w:cs="Arial"/>
                      <w:b/>
                    </w:rPr>
                    <w:t xml:space="preserve">Total Number of students coded with </w:t>
                  </w:r>
                  <w:r w:rsidR="002C4084" w:rsidRPr="00480A3E">
                    <w:rPr>
                      <w:rFonts w:ascii="Arial" w:hAnsi="Arial" w:cs="Arial"/>
                      <w:b/>
                    </w:rPr>
                    <w:t>a 3</w:t>
                  </w:r>
                  <w:r w:rsidRPr="00480A3E">
                    <w:rPr>
                      <w:rFonts w:ascii="Arial" w:hAnsi="Arial" w:cs="Arial"/>
                      <w:b/>
                    </w:rPr>
                    <w:t xml:space="preserve"> in Field </w:t>
                  </w:r>
                  <w:r w:rsidR="00BF582B" w:rsidRPr="00480A3E">
                    <w:rPr>
                      <w:rFonts w:ascii="Arial" w:hAnsi="Arial" w:cs="Arial"/>
                      <w:b/>
                    </w:rPr>
                    <w:t>#57 (student level)</w:t>
                  </w:r>
                </w:p>
                <w:p w14:paraId="17B67BFF" w14:textId="77777777" w:rsidR="008543A7" w:rsidRPr="00480A3E" w:rsidRDefault="008543A7" w:rsidP="000C51FE">
                  <w:pPr>
                    <w:jc w:val="center"/>
                  </w:pPr>
                </w:p>
              </w:tc>
            </w:tr>
          </w:tbl>
          <w:p w14:paraId="26B6B6E7" w14:textId="77777777" w:rsidR="00C73082" w:rsidRPr="00480A3E" w:rsidRDefault="00C73082" w:rsidP="0015281E">
            <w:pPr>
              <w:rPr>
                <w:rFonts w:ascii="Arial" w:hAnsi="Arial" w:cs="Arial"/>
              </w:rPr>
            </w:pPr>
          </w:p>
        </w:tc>
      </w:tr>
    </w:tbl>
    <w:p w14:paraId="1A35AD0A" w14:textId="77777777" w:rsidR="00C73082" w:rsidRDefault="00C73082" w:rsidP="00582322">
      <w:pPr>
        <w:ind w:left="720"/>
        <w:rPr>
          <w:rFonts w:ascii="Arial" w:hAnsi="Arial" w:cs="Arial"/>
        </w:rPr>
      </w:pPr>
    </w:p>
    <w:p w14:paraId="183C20DE" w14:textId="77777777" w:rsidR="00B25946" w:rsidRDefault="00B25946" w:rsidP="00582322">
      <w:pPr>
        <w:ind w:left="720"/>
        <w:rPr>
          <w:rFonts w:ascii="Arial" w:hAnsi="Arial" w:cs="Arial"/>
        </w:rPr>
      </w:pPr>
    </w:p>
    <w:p w14:paraId="55C59C05" w14:textId="77777777" w:rsidR="00B25946" w:rsidRDefault="00B25946" w:rsidP="00582322">
      <w:pPr>
        <w:ind w:left="720"/>
        <w:rPr>
          <w:rFonts w:ascii="Arial" w:hAnsi="Arial" w:cs="Arial"/>
        </w:rPr>
      </w:pPr>
    </w:p>
    <w:p w14:paraId="18FF4E93" w14:textId="77777777" w:rsidR="00B25946" w:rsidRDefault="00B25946" w:rsidP="00582322">
      <w:pPr>
        <w:ind w:left="720"/>
        <w:rPr>
          <w:rFonts w:ascii="Arial" w:hAnsi="Arial" w:cs="Arial"/>
        </w:rPr>
      </w:pPr>
    </w:p>
    <w:p w14:paraId="15762051" w14:textId="77777777" w:rsidR="00B25946" w:rsidRDefault="00B25946" w:rsidP="00582322">
      <w:pPr>
        <w:ind w:left="540"/>
        <w:rPr>
          <w:rFonts w:ascii="Arial" w:hAnsi="Arial" w:cs="Arial"/>
        </w:rPr>
      </w:pPr>
      <w:r>
        <w:rPr>
          <w:rFonts w:ascii="Arial" w:hAnsi="Arial" w:cs="Arial"/>
        </w:rPr>
        <w:tab/>
      </w:r>
    </w:p>
    <w:p w14:paraId="6FC27EC4" w14:textId="77777777" w:rsidR="00582322" w:rsidRPr="009E0197" w:rsidRDefault="00B25946" w:rsidP="006A6AD4">
      <w:pPr>
        <w:ind w:left="540"/>
        <w:jc w:val="center"/>
        <w:rPr>
          <w:rFonts w:ascii="Arial" w:hAnsi="Arial" w:cs="Arial"/>
        </w:rPr>
      </w:pPr>
      <w:r>
        <w:rPr>
          <w:rFonts w:ascii="Arial" w:hAnsi="Arial" w:cs="Arial"/>
        </w:rPr>
        <w:br w:type="page"/>
      </w:r>
    </w:p>
    <w:p w14:paraId="13862003" w14:textId="77777777" w:rsidR="00A0438D" w:rsidRDefault="006E04A5" w:rsidP="00582322">
      <w:pPr>
        <w:rPr>
          <w:rFonts w:ascii="Arial" w:hAnsi="Arial" w:cs="Arial"/>
          <w:b/>
        </w:rPr>
      </w:pPr>
      <w:r>
        <w:rPr>
          <w:rFonts w:ascii="Arial" w:hAnsi="Arial" w:cs="Arial"/>
          <w:b/>
        </w:rPr>
        <w:lastRenderedPageBreak/>
        <w:tab/>
      </w:r>
    </w:p>
    <w:p w14:paraId="1B86E1D8" w14:textId="77777777" w:rsidR="00CF7D27" w:rsidRDefault="00A0438D" w:rsidP="00582322">
      <w:pPr>
        <w:rPr>
          <w:rFonts w:ascii="Arial" w:hAnsi="Arial" w:cs="Arial"/>
          <w:b/>
        </w:rPr>
      </w:pPr>
      <w:r>
        <w:rPr>
          <w:rFonts w:ascii="Arial" w:hAnsi="Arial" w:cs="Arial"/>
          <w:b/>
        </w:rPr>
        <w:tab/>
      </w:r>
    </w:p>
    <w:p w14:paraId="2092CB46" w14:textId="77777777" w:rsidR="00582322" w:rsidRPr="009E0197" w:rsidRDefault="00CF7D27" w:rsidP="00582322">
      <w:pPr>
        <w:rPr>
          <w:rFonts w:ascii="Arial" w:hAnsi="Arial" w:cs="Arial"/>
          <w:b/>
        </w:rPr>
      </w:pPr>
      <w:r>
        <w:rPr>
          <w:rFonts w:ascii="Arial" w:hAnsi="Arial" w:cs="Arial"/>
          <w:b/>
        </w:rPr>
        <w:tab/>
      </w:r>
      <w:r w:rsidR="00582322" w:rsidRPr="009E0197">
        <w:rPr>
          <w:rFonts w:ascii="Arial" w:hAnsi="Arial" w:cs="Arial"/>
          <w:b/>
        </w:rPr>
        <w:t>3P1:</w:t>
      </w:r>
      <w:r w:rsidR="00582322" w:rsidRPr="009E0197">
        <w:rPr>
          <w:rFonts w:ascii="Arial" w:hAnsi="Arial" w:cs="Arial"/>
          <w:b/>
        </w:rPr>
        <w:tab/>
      </w:r>
      <w:r w:rsidR="0065041B" w:rsidRPr="0065041B">
        <w:rPr>
          <w:rFonts w:ascii="Arial" w:hAnsi="Arial" w:cs="Arial"/>
          <w:b/>
        </w:rPr>
        <w:t>Non-traditional Program Concentration</w:t>
      </w:r>
    </w:p>
    <w:p w14:paraId="3A8D11EC" w14:textId="77777777" w:rsidR="00582322" w:rsidRPr="009E0197" w:rsidRDefault="00582322" w:rsidP="00582322">
      <w:pPr>
        <w:rPr>
          <w:rFonts w:ascii="Arial" w:hAnsi="Arial" w:cs="Arial"/>
          <w:b/>
        </w:rPr>
      </w:pPr>
    </w:p>
    <w:p w14:paraId="50F56E3D" w14:textId="77777777" w:rsidR="00582322" w:rsidRDefault="00582322" w:rsidP="00582322">
      <w:pPr>
        <w:ind w:left="720"/>
        <w:rPr>
          <w:rFonts w:ascii="Arial" w:hAnsi="Arial" w:cs="Arial"/>
        </w:rPr>
      </w:pPr>
      <w:r w:rsidRPr="009E0197">
        <w:rPr>
          <w:rFonts w:ascii="Arial" w:hAnsi="Arial" w:cs="Arial"/>
          <w:b/>
        </w:rPr>
        <w:t>Numerator</w:t>
      </w:r>
      <w:proofErr w:type="gramStart"/>
      <w:r w:rsidRPr="009E0197">
        <w:rPr>
          <w:rFonts w:ascii="Arial" w:hAnsi="Arial" w:cs="Arial"/>
          <w:b/>
        </w:rPr>
        <w:t xml:space="preserve">:  </w:t>
      </w:r>
      <w:r w:rsidRPr="009E0197">
        <w:rPr>
          <w:rFonts w:ascii="Arial" w:hAnsi="Arial" w:cs="Arial"/>
        </w:rPr>
        <w:t>Number</w:t>
      </w:r>
      <w:proofErr w:type="gramEnd"/>
      <w:r w:rsidRPr="009E0197">
        <w:rPr>
          <w:rFonts w:ascii="Arial" w:hAnsi="Arial" w:cs="Arial"/>
        </w:rPr>
        <w:t xml:space="preserve"> of </w:t>
      </w:r>
      <w:r w:rsidRPr="009E0197">
        <w:rPr>
          <w:rFonts w:ascii="Arial" w:hAnsi="Arial" w:cs="Arial"/>
          <w:u w:val="single"/>
        </w:rPr>
        <w:t>CTE concentrators</w:t>
      </w:r>
      <w:r w:rsidRPr="009E0197">
        <w:rPr>
          <w:rFonts w:ascii="Arial" w:hAnsi="Arial" w:cs="Arial"/>
        </w:rPr>
        <w:t xml:space="preserve"> </w:t>
      </w:r>
      <w:r w:rsidR="0065041B" w:rsidRPr="0065041B">
        <w:rPr>
          <w:rFonts w:ascii="Arial" w:hAnsi="Arial" w:cs="Arial"/>
        </w:rPr>
        <w:t>who are a nontraditional gender in a Perkins-approved program.</w:t>
      </w:r>
    </w:p>
    <w:p w14:paraId="7292FC63" w14:textId="77777777" w:rsidR="00653754" w:rsidRPr="009E0197" w:rsidRDefault="00653754" w:rsidP="00582322">
      <w:pPr>
        <w:ind w:left="720"/>
        <w:rPr>
          <w:rFonts w:ascii="Arial" w:hAnsi="Arial" w:cs="Arial"/>
        </w:rPr>
      </w:pPr>
    </w:p>
    <w:p w14:paraId="0BE96731" w14:textId="77777777" w:rsidR="00B03CED" w:rsidRDefault="00582322" w:rsidP="00582322">
      <w:pPr>
        <w:ind w:left="720"/>
        <w:rPr>
          <w:rFonts w:ascii="Arial" w:hAnsi="Arial" w:cs="Arial"/>
        </w:rPr>
      </w:pPr>
      <w:r w:rsidRPr="009E0197">
        <w:rPr>
          <w:rFonts w:ascii="Arial" w:hAnsi="Arial" w:cs="Arial"/>
          <w:b/>
        </w:rPr>
        <w:t>Denominator</w:t>
      </w:r>
      <w:proofErr w:type="gramStart"/>
      <w:r w:rsidRPr="009E0197">
        <w:rPr>
          <w:rFonts w:ascii="Arial" w:hAnsi="Arial" w:cs="Arial"/>
          <w:b/>
        </w:rPr>
        <w:t xml:space="preserve">:  </w:t>
      </w:r>
      <w:r w:rsidRPr="009E0197">
        <w:rPr>
          <w:rFonts w:ascii="Arial" w:hAnsi="Arial" w:cs="Arial"/>
        </w:rPr>
        <w:t>Number</w:t>
      </w:r>
      <w:proofErr w:type="gramEnd"/>
      <w:r w:rsidRPr="009E0197">
        <w:rPr>
          <w:rFonts w:ascii="Arial" w:hAnsi="Arial" w:cs="Arial"/>
        </w:rPr>
        <w:t xml:space="preserve"> of </w:t>
      </w:r>
      <w:r w:rsidRPr="009E0197">
        <w:rPr>
          <w:rFonts w:ascii="Arial" w:hAnsi="Arial" w:cs="Arial"/>
          <w:u w:val="single"/>
        </w:rPr>
        <w:t>CTE concentrators</w:t>
      </w:r>
      <w:r w:rsidRPr="009E0197">
        <w:rPr>
          <w:rFonts w:ascii="Arial" w:hAnsi="Arial" w:cs="Arial"/>
        </w:rPr>
        <w:t xml:space="preserve"> </w:t>
      </w:r>
      <w:r w:rsidR="0065041B" w:rsidRPr="0065041B">
        <w:rPr>
          <w:rFonts w:ascii="Arial" w:hAnsi="Arial" w:cs="Arial"/>
        </w:rPr>
        <w:t>enrolled in Perkins-approved programs.</w:t>
      </w:r>
    </w:p>
    <w:p w14:paraId="142874C8" w14:textId="77777777" w:rsidR="00B3495D" w:rsidRDefault="00B3495D" w:rsidP="00582322">
      <w:pPr>
        <w:ind w:left="720"/>
        <w:rPr>
          <w:rFonts w:ascii="Arial" w:hAnsi="Arial" w:cs="Arial"/>
        </w:rPr>
      </w:pPr>
    </w:p>
    <w:p w14:paraId="6F14D60C" w14:textId="77777777" w:rsidR="00B3495D" w:rsidRDefault="00B3495D" w:rsidP="00582322">
      <w:pPr>
        <w:ind w:left="720"/>
        <w:rPr>
          <w:rFonts w:ascii="Arial" w:hAnsi="Arial" w:cs="Arial"/>
        </w:rPr>
      </w:pPr>
    </w:p>
    <w:tbl>
      <w:tblPr>
        <w:tblW w:w="0" w:type="auto"/>
        <w:tblInd w:w="720" w:type="dxa"/>
        <w:tblBorders>
          <w:bottom w:val="single" w:sz="4" w:space="0" w:color="auto"/>
        </w:tblBorders>
        <w:shd w:val="pct20" w:color="auto" w:fill="auto"/>
        <w:tblLook w:val="01E0" w:firstRow="1" w:lastRow="1" w:firstColumn="1" w:lastColumn="1" w:noHBand="0" w:noVBand="0"/>
      </w:tblPr>
      <w:tblGrid>
        <w:gridCol w:w="12816"/>
      </w:tblGrid>
      <w:tr w:rsidR="003421C8" w:rsidRPr="000C51FE" w14:paraId="65EDBF01" w14:textId="77777777" w:rsidTr="003421C8">
        <w:tc>
          <w:tcPr>
            <w:tcW w:w="13752" w:type="dxa"/>
            <w:shd w:val="pct20" w:color="auto" w:fill="auto"/>
          </w:tcPr>
          <w:p w14:paraId="0D648FCF" w14:textId="77777777" w:rsidR="003421C8" w:rsidRPr="000C51FE" w:rsidRDefault="003421C8" w:rsidP="003421C8">
            <w:pPr>
              <w:rPr>
                <w:rFonts w:ascii="Arial" w:hAnsi="Arial" w:cs="Arial"/>
                <w:b/>
              </w:rPr>
            </w:pPr>
          </w:p>
        </w:tc>
      </w:tr>
      <w:tr w:rsidR="003421C8" w:rsidRPr="000C51FE" w14:paraId="6F38C87F" w14:textId="77777777" w:rsidTr="003421C8">
        <w:tc>
          <w:tcPr>
            <w:tcW w:w="13752" w:type="dxa"/>
            <w:shd w:val="pct20" w:color="auto" w:fill="auto"/>
          </w:tcPr>
          <w:p w14:paraId="6CC57C27" w14:textId="77777777" w:rsidR="003421C8" w:rsidRPr="00480A3E" w:rsidRDefault="003421C8" w:rsidP="003421C8">
            <w:pPr>
              <w:rPr>
                <w:rFonts w:ascii="Arial" w:hAnsi="Arial" w:cs="Arial"/>
                <w:b/>
                <w:u w:val="single"/>
              </w:rPr>
            </w:pPr>
            <w:r w:rsidRPr="00480A3E">
              <w:rPr>
                <w:rFonts w:ascii="Arial" w:hAnsi="Arial" w:cs="Arial"/>
                <w:b/>
                <w:u w:val="single"/>
              </w:rPr>
              <w:t>Calculation:</w:t>
            </w:r>
          </w:p>
        </w:tc>
      </w:tr>
      <w:tr w:rsidR="003421C8" w:rsidRPr="000C51FE" w14:paraId="29ABFF16" w14:textId="77777777" w:rsidTr="003421C8">
        <w:tc>
          <w:tcPr>
            <w:tcW w:w="13752" w:type="dxa"/>
            <w:tcBorders>
              <w:bottom w:val="nil"/>
            </w:tcBorders>
            <w:shd w:val="pct20" w:color="auto" w:fill="auto"/>
          </w:tcPr>
          <w:p w14:paraId="7070925D" w14:textId="4B0A5C3C" w:rsidR="003421C8" w:rsidRPr="00480A3E" w:rsidRDefault="00997887" w:rsidP="003421C8">
            <w:pPr>
              <w:rPr>
                <w:rFonts w:ascii="Arial" w:hAnsi="Arial" w:cs="Arial"/>
                <w:b/>
                <w:u w:val="single"/>
              </w:rPr>
            </w:pPr>
            <w:r w:rsidRPr="00480A3E">
              <w:rPr>
                <w:rFonts w:ascii="Arial" w:hAnsi="Arial" w:cs="Arial"/>
                <w:b/>
                <w:noProof/>
              </w:rPr>
              <mc:AlternateContent>
                <mc:Choice Requires="wps">
                  <w:drawing>
                    <wp:anchor distT="0" distB="0" distL="114300" distR="114300" simplePos="0" relativeHeight="251661312" behindDoc="0" locked="0" layoutInCell="1" allowOverlap="1" wp14:anchorId="319786ED" wp14:editId="17199233">
                      <wp:simplePos x="0" y="0"/>
                      <wp:positionH relativeFrom="column">
                        <wp:posOffset>7767320</wp:posOffset>
                      </wp:positionH>
                      <wp:positionV relativeFrom="paragraph">
                        <wp:posOffset>108585</wp:posOffset>
                      </wp:positionV>
                      <wp:extent cx="175260" cy="914400"/>
                      <wp:effectExtent l="12065" t="11430" r="12700" b="7620"/>
                      <wp:wrapNone/>
                      <wp:docPr id="115366935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75260" cy="914400"/>
                              </a:xfrm>
                              <a:prstGeom prst="leftBracket">
                                <a:avLst>
                                  <a:gd name="adj" fmla="val 652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57D9B" id="AutoShape 44" o:spid="_x0000_s1026" type="#_x0000_t85" style="position:absolute;margin-left:611.6pt;margin-top:8.55pt;width:13.8pt;height:1in;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" adj="2700"/>
                  </w:pict>
                </mc:Fallback>
              </mc:AlternateContent>
            </w:r>
            <w:r w:rsidRPr="00480A3E">
              <w:rPr>
                <w:rFonts w:ascii="Arial" w:hAnsi="Arial" w:cs="Arial"/>
                <w:b/>
                <w:noProof/>
              </w:rPr>
              <mc:AlternateContent>
                <mc:Choice Requires="wps">
                  <w:drawing>
                    <wp:anchor distT="0" distB="0" distL="114300" distR="114300" simplePos="0" relativeHeight="251660288" behindDoc="0" locked="0" layoutInCell="1" allowOverlap="1" wp14:anchorId="1D200545" wp14:editId="47983908">
                      <wp:simplePos x="0" y="0"/>
                      <wp:positionH relativeFrom="column">
                        <wp:posOffset>2057400</wp:posOffset>
                      </wp:positionH>
                      <wp:positionV relativeFrom="paragraph">
                        <wp:posOffset>114300</wp:posOffset>
                      </wp:positionV>
                      <wp:extent cx="114300" cy="914400"/>
                      <wp:effectExtent l="7620" t="7620" r="11430" b="11430"/>
                      <wp:wrapNone/>
                      <wp:docPr id="197776483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lef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89E47" id="AutoShape 43" o:spid="_x0000_s1026" type="#_x0000_t85" style="position:absolute;margin-left:162pt;margin-top:9pt;width:9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" adj="2700"/>
                  </w:pict>
                </mc:Fallback>
              </mc:AlternateContent>
            </w:r>
            <w:r w:rsidR="003421C8" w:rsidRPr="00480A3E">
              <w:rPr>
                <w:rFonts w:ascii="Arial" w:hAnsi="Arial" w:cs="Arial"/>
                <w:b/>
              </w:rPr>
              <w:tab/>
            </w:r>
          </w:p>
        </w:tc>
      </w:tr>
      <w:tr w:rsidR="003421C8" w:rsidRPr="000C51FE" w14:paraId="7E882EB2" w14:textId="77777777" w:rsidTr="003421C8">
        <w:trPr>
          <w:trHeight w:val="963"/>
        </w:trPr>
        <w:tc>
          <w:tcPr>
            <w:tcW w:w="13752" w:type="dxa"/>
            <w:tcBorders>
              <w:bottom w:val="nil"/>
            </w:tcBorders>
            <w:shd w:val="pct20" w:color="auto" w:fill="auto"/>
          </w:tcPr>
          <w:tbl>
            <w:tblPr>
              <w:tblW w:w="0" w:type="auto"/>
              <w:tblInd w:w="720" w:type="dxa"/>
              <w:tblBorders>
                <w:insideH w:val="single" w:sz="4" w:space="0" w:color="auto"/>
                <w:insideV w:val="single" w:sz="4" w:space="0" w:color="auto"/>
              </w:tblBorders>
              <w:tblLook w:val="01E0" w:firstRow="1" w:lastRow="1" w:firstColumn="1" w:lastColumn="1" w:noHBand="0" w:noVBand="0"/>
            </w:tblPr>
            <w:tblGrid>
              <w:gridCol w:w="2628"/>
              <w:gridCol w:w="9180"/>
            </w:tblGrid>
            <w:tr w:rsidR="003421C8" w:rsidRPr="00480A3E" w14:paraId="1375B68C" w14:textId="77777777" w:rsidTr="003421C8">
              <w:tc>
                <w:tcPr>
                  <w:tcW w:w="2628" w:type="dxa"/>
                  <w:vMerge w:val="restart"/>
                  <w:tcBorders>
                    <w:top w:val="nil"/>
                    <w:right w:val="nil"/>
                  </w:tcBorders>
                  <w:vAlign w:val="center"/>
                </w:tcPr>
                <w:p w14:paraId="4665A7DD" w14:textId="77777777" w:rsidR="003421C8" w:rsidRPr="00480A3E" w:rsidRDefault="003421C8" w:rsidP="003421C8">
                  <w:pPr>
                    <w:jc w:val="center"/>
                    <w:rPr>
                      <w:rFonts w:ascii="Arial" w:hAnsi="Arial" w:cs="Arial"/>
                      <w:b/>
                    </w:rPr>
                  </w:pPr>
                  <w:r w:rsidRPr="00480A3E">
                    <w:rPr>
                      <w:rFonts w:ascii="Arial" w:hAnsi="Arial" w:cs="Arial"/>
                      <w:b/>
                    </w:rPr>
                    <w:t xml:space="preserve">Percent =   </w:t>
                  </w:r>
                  <w:proofErr w:type="gramStart"/>
                  <w:r w:rsidRPr="00480A3E">
                    <w:rPr>
                      <w:rFonts w:ascii="Arial" w:hAnsi="Arial" w:cs="Arial"/>
                      <w:b/>
                    </w:rPr>
                    <w:t>100  x</w:t>
                  </w:r>
                  <w:proofErr w:type="gramEnd"/>
                </w:p>
              </w:tc>
              <w:tc>
                <w:tcPr>
                  <w:tcW w:w="9180" w:type="dxa"/>
                  <w:tcBorders>
                    <w:left w:val="nil"/>
                  </w:tcBorders>
                </w:tcPr>
                <w:p w14:paraId="44E59DF4" w14:textId="77777777" w:rsidR="003421C8" w:rsidRPr="00480A3E" w:rsidRDefault="003421C8" w:rsidP="003421C8">
                  <w:pPr>
                    <w:jc w:val="center"/>
                    <w:rPr>
                      <w:rFonts w:ascii="Arial" w:hAnsi="Arial" w:cs="Arial"/>
                      <w:b/>
                    </w:rPr>
                  </w:pPr>
                  <w:r w:rsidRPr="00480A3E">
                    <w:rPr>
                      <w:rFonts w:ascii="Arial" w:hAnsi="Arial" w:cs="Arial"/>
                      <w:b/>
                    </w:rPr>
                    <w:t xml:space="preserve">Total number of students coded with a 2 or 3 in Field #57 (student level) </w:t>
                  </w:r>
                  <w:r w:rsidRPr="00480A3E">
                    <w:rPr>
                      <w:rFonts w:ascii="Arial" w:hAnsi="Arial" w:cs="Arial"/>
                      <w:b/>
                      <w:u w:val="single"/>
                    </w:rPr>
                    <w:t>AND</w:t>
                  </w:r>
                  <w:r w:rsidRPr="00480A3E">
                    <w:rPr>
                      <w:rFonts w:ascii="Arial" w:hAnsi="Arial" w:cs="Arial"/>
                      <w:b/>
                    </w:rPr>
                    <w:t xml:space="preserve"> </w:t>
                  </w:r>
                </w:p>
                <w:p w14:paraId="37E97D39" w14:textId="77777777" w:rsidR="003421C8" w:rsidRPr="00480A3E" w:rsidRDefault="003421C8" w:rsidP="003421C8">
                  <w:pPr>
                    <w:jc w:val="center"/>
                    <w:rPr>
                      <w:rFonts w:ascii="Arial" w:hAnsi="Arial" w:cs="Arial"/>
                      <w:b/>
                      <w:u w:val="single"/>
                    </w:rPr>
                  </w:pPr>
                  <w:r w:rsidRPr="00480A3E">
                    <w:rPr>
                      <w:rFonts w:ascii="Arial" w:hAnsi="Arial" w:cs="Arial"/>
                      <w:b/>
                    </w:rPr>
                    <w:t xml:space="preserve">with </w:t>
                  </w:r>
                  <w:r>
                    <w:rPr>
                      <w:rFonts w:ascii="Arial" w:hAnsi="Arial" w:cs="Arial"/>
                      <w:b/>
                    </w:rPr>
                    <w:t>Y in Field #62</w:t>
                  </w:r>
                  <w:r w:rsidRPr="00480A3E">
                    <w:rPr>
                      <w:rFonts w:ascii="Arial" w:hAnsi="Arial" w:cs="Arial"/>
                      <w:b/>
                    </w:rPr>
                    <w:t xml:space="preserve"> </w:t>
                  </w:r>
                  <w:r>
                    <w:rPr>
                      <w:rFonts w:ascii="Arial" w:hAnsi="Arial" w:cs="Arial"/>
                      <w:b/>
                    </w:rPr>
                    <w:t>(non-traditional)</w:t>
                  </w:r>
                </w:p>
              </w:tc>
            </w:tr>
            <w:tr w:rsidR="003421C8" w:rsidRPr="00480A3E" w14:paraId="52E6B335" w14:textId="77777777" w:rsidTr="003421C8">
              <w:tc>
                <w:tcPr>
                  <w:tcW w:w="2628" w:type="dxa"/>
                  <w:vMerge/>
                  <w:tcBorders>
                    <w:bottom w:val="nil"/>
                    <w:right w:val="nil"/>
                  </w:tcBorders>
                </w:tcPr>
                <w:p w14:paraId="25E8CD3C" w14:textId="77777777" w:rsidR="003421C8" w:rsidRPr="00480A3E" w:rsidRDefault="003421C8" w:rsidP="003421C8"/>
              </w:tc>
              <w:tc>
                <w:tcPr>
                  <w:tcW w:w="9180" w:type="dxa"/>
                  <w:tcBorders>
                    <w:left w:val="nil"/>
                  </w:tcBorders>
                </w:tcPr>
                <w:p w14:paraId="6F164F5C" w14:textId="77777777" w:rsidR="003421C8" w:rsidRPr="00480A3E" w:rsidRDefault="003421C8" w:rsidP="00E37BC0">
                  <w:pPr>
                    <w:jc w:val="center"/>
                    <w:rPr>
                      <w:rFonts w:ascii="Arial" w:hAnsi="Arial" w:cs="Arial"/>
                      <w:b/>
                    </w:rPr>
                  </w:pPr>
                  <w:r w:rsidRPr="00480A3E">
                    <w:rPr>
                      <w:rFonts w:ascii="Arial" w:hAnsi="Arial" w:cs="Arial"/>
                      <w:b/>
                    </w:rPr>
                    <w:t xml:space="preserve">Total number </w:t>
                  </w:r>
                  <w:proofErr w:type="gramStart"/>
                  <w:r w:rsidRPr="00480A3E">
                    <w:rPr>
                      <w:rFonts w:ascii="Arial" w:hAnsi="Arial" w:cs="Arial"/>
                      <w:b/>
                    </w:rPr>
                    <w:t>of  students</w:t>
                  </w:r>
                  <w:proofErr w:type="gramEnd"/>
                  <w:r w:rsidRPr="00480A3E">
                    <w:rPr>
                      <w:rFonts w:ascii="Arial" w:hAnsi="Arial" w:cs="Arial"/>
                      <w:b/>
                    </w:rPr>
                    <w:t xml:space="preserve"> coded with a 2 or 3 in Field #57 (student level) </w:t>
                  </w:r>
                </w:p>
                <w:p w14:paraId="45EF7116" w14:textId="77777777" w:rsidR="003421C8" w:rsidRPr="00480A3E" w:rsidRDefault="003421C8" w:rsidP="003421C8">
                  <w:pPr>
                    <w:jc w:val="center"/>
                    <w:rPr>
                      <w:rFonts w:ascii="Arial" w:hAnsi="Arial" w:cs="Arial"/>
                      <w:b/>
                    </w:rPr>
                  </w:pPr>
                </w:p>
                <w:p w14:paraId="0DD22BCB" w14:textId="77777777" w:rsidR="003421C8" w:rsidRPr="00480A3E" w:rsidRDefault="003421C8" w:rsidP="003421C8">
                  <w:pPr>
                    <w:jc w:val="center"/>
                  </w:pPr>
                </w:p>
              </w:tc>
            </w:tr>
          </w:tbl>
          <w:p w14:paraId="7775D563" w14:textId="77777777" w:rsidR="003421C8" w:rsidRPr="00480A3E" w:rsidRDefault="003421C8" w:rsidP="003421C8">
            <w:pPr>
              <w:rPr>
                <w:rFonts w:ascii="Arial" w:hAnsi="Arial" w:cs="Arial"/>
              </w:rPr>
            </w:pPr>
          </w:p>
        </w:tc>
      </w:tr>
    </w:tbl>
    <w:p w14:paraId="49746D0E" w14:textId="77777777" w:rsidR="00B03CED" w:rsidRDefault="00B03CED" w:rsidP="00582322">
      <w:pPr>
        <w:ind w:left="720"/>
        <w:rPr>
          <w:rFonts w:ascii="Arial" w:hAnsi="Arial" w:cs="Arial"/>
        </w:rPr>
      </w:pPr>
    </w:p>
    <w:p w14:paraId="12889ECF" w14:textId="77777777" w:rsidR="00CF7D27" w:rsidRDefault="00CF7D27" w:rsidP="00582322">
      <w:pPr>
        <w:ind w:left="720"/>
        <w:rPr>
          <w:rFonts w:ascii="Arial" w:hAnsi="Arial" w:cs="Arial"/>
        </w:rPr>
      </w:pPr>
    </w:p>
    <w:p w14:paraId="1E41342F" w14:textId="77777777" w:rsidR="00A0438D" w:rsidRPr="009E0197" w:rsidRDefault="00A0438D" w:rsidP="00582322">
      <w:pPr>
        <w:ind w:left="720"/>
        <w:rPr>
          <w:rFonts w:ascii="Arial" w:hAnsi="Arial" w:cs="Arial"/>
        </w:rPr>
      </w:pPr>
    </w:p>
    <w:p w14:paraId="467B9F67" w14:textId="77777777" w:rsidR="00582322" w:rsidRDefault="00EA078D" w:rsidP="00B3495D">
      <w:pPr>
        <w:rPr>
          <w:rFonts w:ascii="Arial" w:hAnsi="Arial" w:cs="Arial"/>
        </w:rPr>
      </w:pPr>
      <w:r>
        <w:rPr>
          <w:rFonts w:ascii="Arial" w:hAnsi="Arial" w:cs="Arial"/>
          <w:b/>
        </w:rPr>
        <w:tab/>
      </w:r>
    </w:p>
    <w:p w14:paraId="0F9F1254" w14:textId="77777777" w:rsidR="00EA078D" w:rsidRDefault="00EA078D" w:rsidP="00582322">
      <w:pPr>
        <w:rPr>
          <w:rFonts w:ascii="Arial" w:hAnsi="Arial" w:cs="Arial"/>
        </w:rPr>
      </w:pPr>
    </w:p>
    <w:p w14:paraId="648EE72C" w14:textId="77777777" w:rsidR="008F19A0" w:rsidRDefault="008F19A0" w:rsidP="008F19A0">
      <w:pPr>
        <w:autoSpaceDE w:val="0"/>
        <w:autoSpaceDN w:val="0"/>
        <w:adjustRightInd w:val="0"/>
        <w:jc w:val="center"/>
        <w:rPr>
          <w:rFonts w:ascii="Arial" w:hAnsi="Arial" w:cs="Arial"/>
        </w:rPr>
      </w:pPr>
      <w:r>
        <w:rPr>
          <w:rFonts w:ascii="Arial" w:hAnsi="Arial" w:cs="Arial"/>
        </w:rPr>
        <w:t>.</w:t>
      </w:r>
    </w:p>
    <w:p w14:paraId="594767D6" w14:textId="77777777" w:rsidR="00503493" w:rsidRPr="0055407D" w:rsidRDefault="00503493" w:rsidP="00653754">
      <w:pPr>
        <w:jc w:val="center"/>
        <w:rPr>
          <w:rFonts w:ascii="Arial" w:hAnsi="Arial" w:cs="Arial"/>
        </w:rPr>
      </w:pPr>
    </w:p>
    <w:p w14:paraId="23676951" w14:textId="77777777" w:rsidR="00653754" w:rsidRPr="00653754" w:rsidRDefault="00653754" w:rsidP="00653754">
      <w:pPr>
        <w:jc w:val="center"/>
        <w:rPr>
          <w:rFonts w:ascii="Arial" w:hAnsi="Arial" w:cs="Arial"/>
        </w:rPr>
      </w:pPr>
    </w:p>
    <w:p w14:paraId="51400378" w14:textId="77777777" w:rsidR="00EA078D" w:rsidRPr="009E0197" w:rsidRDefault="00EA078D" w:rsidP="00582322">
      <w:pPr>
        <w:rPr>
          <w:rFonts w:ascii="Arial" w:hAnsi="Arial" w:cs="Arial"/>
        </w:rPr>
      </w:pPr>
      <w:r>
        <w:rPr>
          <w:rFonts w:ascii="Arial" w:hAnsi="Arial" w:cs="Arial"/>
        </w:rPr>
        <w:tab/>
      </w:r>
    </w:p>
    <w:p w14:paraId="1FD1F188" w14:textId="77777777" w:rsidR="006F66EC" w:rsidRDefault="00EA078D" w:rsidP="00582322">
      <w:pPr>
        <w:rPr>
          <w:rFonts w:ascii="Arial" w:hAnsi="Arial" w:cs="Arial"/>
          <w:b/>
        </w:rPr>
      </w:pPr>
      <w:r>
        <w:rPr>
          <w:rFonts w:ascii="Arial" w:hAnsi="Arial" w:cs="Arial"/>
          <w:b/>
        </w:rPr>
        <w:tab/>
      </w:r>
    </w:p>
    <w:p w14:paraId="542BA733" w14:textId="77777777" w:rsidR="00EA078D" w:rsidRDefault="006F66EC" w:rsidP="006A6AD4">
      <w:pPr>
        <w:jc w:val="center"/>
        <w:rPr>
          <w:rFonts w:ascii="Arial" w:hAnsi="Arial" w:cs="Arial"/>
          <w:b/>
        </w:rPr>
      </w:pPr>
      <w:r>
        <w:rPr>
          <w:rFonts w:ascii="Arial" w:hAnsi="Arial" w:cs="Arial"/>
          <w:b/>
        </w:rPr>
        <w:br w:type="page"/>
      </w:r>
    </w:p>
    <w:p w14:paraId="29BA4398" w14:textId="77777777" w:rsidR="00EA078D" w:rsidRDefault="00EA078D" w:rsidP="00582322">
      <w:pPr>
        <w:rPr>
          <w:rFonts w:ascii="Arial" w:hAnsi="Arial" w:cs="Arial"/>
          <w:b/>
        </w:rPr>
      </w:pPr>
    </w:p>
    <w:p w14:paraId="69BFDF8E" w14:textId="77777777" w:rsidR="00EA078D" w:rsidRDefault="00EA078D" w:rsidP="00582322">
      <w:pPr>
        <w:rPr>
          <w:rFonts w:ascii="Arial" w:hAnsi="Arial" w:cs="Arial"/>
          <w:b/>
        </w:rPr>
      </w:pPr>
    </w:p>
    <w:p w14:paraId="00F0336A" w14:textId="77777777" w:rsidR="006A2506" w:rsidRPr="0028103B" w:rsidRDefault="00B3495D" w:rsidP="00414AD7">
      <w:pPr>
        <w:pStyle w:val="Heading1"/>
      </w:pPr>
      <w:r>
        <w:t xml:space="preserve">   </w:t>
      </w:r>
      <w:r w:rsidR="006A2506" w:rsidRPr="008F19A0">
        <w:t>Reporting Notes</w:t>
      </w:r>
    </w:p>
    <w:p w14:paraId="19F12168" w14:textId="77777777" w:rsidR="006A2506" w:rsidRDefault="006A2506" w:rsidP="006A2506">
      <w:pPr>
        <w:ind w:left="252"/>
        <w:rPr>
          <w:rFonts w:ascii="Arial" w:hAnsi="Arial" w:cs="Arial"/>
        </w:rPr>
      </w:pPr>
    </w:p>
    <w:p w14:paraId="529B5997" w14:textId="77777777" w:rsidR="006A2506" w:rsidRPr="009A204B" w:rsidRDefault="006A2506" w:rsidP="006A2506">
      <w:pPr>
        <w:ind w:left="252"/>
        <w:rPr>
          <w:rFonts w:ascii="Arial" w:hAnsi="Arial" w:cs="Arial"/>
          <w:b/>
          <w:u w:val="single"/>
        </w:rPr>
      </w:pPr>
    </w:p>
    <w:p w14:paraId="2CC8CDC9" w14:textId="77777777" w:rsidR="006A2506" w:rsidRPr="009A204B" w:rsidRDefault="006A2506" w:rsidP="006A2506">
      <w:pPr>
        <w:ind w:left="252"/>
        <w:rPr>
          <w:rFonts w:ascii="Arial" w:hAnsi="Arial" w:cs="Arial"/>
          <w:b/>
          <w:u w:val="single"/>
        </w:rPr>
      </w:pPr>
      <w:r w:rsidRPr="009A204B">
        <w:rPr>
          <w:rFonts w:ascii="Arial" w:hAnsi="Arial" w:cs="Arial"/>
          <w:b/>
          <w:u w:val="single"/>
        </w:rPr>
        <w:t xml:space="preserve">The Snapshot </w:t>
      </w:r>
    </w:p>
    <w:p w14:paraId="2E8B6499" w14:textId="77777777" w:rsidR="006A2506" w:rsidRDefault="006A2506" w:rsidP="006A2506">
      <w:pPr>
        <w:ind w:left="252"/>
        <w:rPr>
          <w:rFonts w:ascii="Arial" w:hAnsi="Arial" w:cs="Arial"/>
        </w:rPr>
      </w:pPr>
    </w:p>
    <w:p w14:paraId="349F0D7C" w14:textId="77777777" w:rsidR="006A2506" w:rsidRDefault="006A2506" w:rsidP="006A2506">
      <w:pPr>
        <w:ind w:left="252"/>
        <w:rPr>
          <w:rFonts w:ascii="Arial" w:hAnsi="Arial" w:cs="Arial"/>
        </w:rPr>
      </w:pPr>
      <w:r>
        <w:rPr>
          <w:rFonts w:ascii="Arial" w:hAnsi="Arial" w:cs="Arial"/>
        </w:rPr>
        <w:t xml:space="preserve">The Perkins report is intended to be a snapshot of the period </w:t>
      </w:r>
      <w:r w:rsidRPr="00B0280B">
        <w:rPr>
          <w:rFonts w:ascii="Arial" w:hAnsi="Arial" w:cs="Arial"/>
          <w:highlight w:val="yellow"/>
        </w:rPr>
        <w:t>July 1 – June 30</w:t>
      </w:r>
      <w:r w:rsidRPr="00B0280B">
        <w:rPr>
          <w:rFonts w:ascii="Arial" w:hAnsi="Arial" w:cs="Arial"/>
          <w:highlight w:val="yellow"/>
          <w:vertAlign w:val="superscript"/>
        </w:rPr>
        <w:t xml:space="preserve"> </w:t>
      </w:r>
      <w:r w:rsidRPr="00B0280B">
        <w:rPr>
          <w:rFonts w:ascii="Arial" w:hAnsi="Arial" w:cs="Arial"/>
          <w:highlight w:val="yellow"/>
        </w:rPr>
        <w:t>each year.</w:t>
      </w:r>
      <w:r>
        <w:rPr>
          <w:rFonts w:ascii="Arial" w:hAnsi="Arial" w:cs="Arial"/>
        </w:rPr>
        <w:t xml:space="preserve">  The snapshot should indicate where a CTE student is as of June 30</w:t>
      </w:r>
      <w:r w:rsidRPr="008F2B60">
        <w:rPr>
          <w:rFonts w:ascii="Arial" w:hAnsi="Arial" w:cs="Arial"/>
          <w:vertAlign w:val="superscript"/>
        </w:rPr>
        <w:t>th</w:t>
      </w:r>
      <w:r>
        <w:rPr>
          <w:rFonts w:ascii="Arial" w:hAnsi="Arial" w:cs="Arial"/>
        </w:rPr>
        <w:t xml:space="preserve"> OR as of their last date of enrollment (whichever comes first) during that snapshot year.</w:t>
      </w:r>
    </w:p>
    <w:p w14:paraId="54D527F6" w14:textId="77777777" w:rsidR="006A2506" w:rsidRDefault="006A2506" w:rsidP="006A2506">
      <w:pPr>
        <w:ind w:left="252"/>
        <w:rPr>
          <w:rFonts w:ascii="Arial" w:hAnsi="Arial" w:cs="Arial"/>
        </w:rPr>
      </w:pPr>
    </w:p>
    <w:p w14:paraId="106AE103" w14:textId="77777777" w:rsidR="006A2506" w:rsidRDefault="006A2506" w:rsidP="006A2506">
      <w:pPr>
        <w:ind w:left="252"/>
        <w:rPr>
          <w:rFonts w:ascii="Arial" w:hAnsi="Arial" w:cs="Arial"/>
        </w:rPr>
      </w:pPr>
      <w:r>
        <w:rPr>
          <w:rFonts w:ascii="Arial" w:hAnsi="Arial" w:cs="Arial"/>
        </w:rPr>
        <w:t xml:space="preserve">Therefore, a student who changes majors during the course of the year, will be reported once and only once in the snapshot.  </w:t>
      </w:r>
      <w:r w:rsidRPr="00B0280B">
        <w:rPr>
          <w:rFonts w:ascii="Arial" w:hAnsi="Arial" w:cs="Arial"/>
          <w:highlight w:val="yellow"/>
        </w:rPr>
        <w:t>The major recorded as of June 30 will be the major reported for that student</w:t>
      </w:r>
      <w:r>
        <w:rPr>
          <w:rFonts w:ascii="Arial" w:hAnsi="Arial" w:cs="Arial"/>
        </w:rPr>
        <w:t xml:space="preserve">.  </w:t>
      </w:r>
    </w:p>
    <w:p w14:paraId="6F46DEFE" w14:textId="77777777" w:rsidR="006A2506" w:rsidRDefault="006A2506" w:rsidP="006A2506">
      <w:pPr>
        <w:ind w:left="252"/>
        <w:rPr>
          <w:rFonts w:ascii="Arial" w:hAnsi="Arial" w:cs="Arial"/>
        </w:rPr>
      </w:pPr>
    </w:p>
    <w:p w14:paraId="0CE5AB3D" w14:textId="77777777" w:rsidR="006A2506" w:rsidRPr="00440ADE" w:rsidRDefault="006A2506" w:rsidP="006A2506">
      <w:pPr>
        <w:ind w:left="252"/>
        <w:rPr>
          <w:rFonts w:ascii="Arial" w:hAnsi="Arial" w:cs="Arial"/>
          <w:b/>
          <w:u w:val="single"/>
        </w:rPr>
      </w:pPr>
    </w:p>
    <w:p w14:paraId="61E70B77" w14:textId="77777777" w:rsidR="006A2506" w:rsidRDefault="006A2506" w:rsidP="006A2506">
      <w:pPr>
        <w:ind w:left="252"/>
        <w:rPr>
          <w:rFonts w:ascii="Arial" w:hAnsi="Arial" w:cs="Arial"/>
          <w:b/>
          <w:u w:val="single"/>
        </w:rPr>
      </w:pPr>
      <w:r w:rsidRPr="00440ADE">
        <w:rPr>
          <w:rFonts w:ascii="Arial" w:hAnsi="Arial" w:cs="Arial"/>
          <w:b/>
          <w:u w:val="single"/>
        </w:rPr>
        <w:t>Multiple Records for the Same Student</w:t>
      </w:r>
    </w:p>
    <w:p w14:paraId="77AFB8EE" w14:textId="77777777" w:rsidR="006A2506" w:rsidRPr="00440ADE" w:rsidRDefault="006A2506" w:rsidP="006A2506">
      <w:pPr>
        <w:ind w:left="252"/>
        <w:rPr>
          <w:rFonts w:ascii="Arial" w:hAnsi="Arial" w:cs="Arial"/>
          <w:b/>
          <w:u w:val="single"/>
        </w:rPr>
      </w:pPr>
    </w:p>
    <w:p w14:paraId="2B568776" w14:textId="77777777" w:rsidR="006A2506" w:rsidRPr="00440ADE" w:rsidRDefault="006A2506" w:rsidP="006A2506">
      <w:pPr>
        <w:ind w:left="252"/>
        <w:rPr>
          <w:rFonts w:ascii="Arial" w:hAnsi="Arial" w:cs="Arial"/>
        </w:rPr>
      </w:pPr>
      <w:r w:rsidRPr="00440ADE">
        <w:rPr>
          <w:rFonts w:ascii="Arial" w:hAnsi="Arial" w:cs="Arial"/>
        </w:rPr>
        <w:t xml:space="preserve">In only two cases </w:t>
      </w:r>
      <w:proofErr w:type="gramStart"/>
      <w:r>
        <w:rPr>
          <w:rFonts w:ascii="Arial" w:hAnsi="Arial" w:cs="Arial"/>
        </w:rPr>
        <w:t>will more than one record</w:t>
      </w:r>
      <w:proofErr w:type="gramEnd"/>
      <w:r w:rsidRPr="00440ADE">
        <w:rPr>
          <w:rFonts w:ascii="Arial" w:hAnsi="Arial" w:cs="Arial"/>
        </w:rPr>
        <w:t xml:space="preserve"> be reported for the same student:</w:t>
      </w:r>
    </w:p>
    <w:p w14:paraId="31977D3B" w14:textId="77777777" w:rsidR="006A2506" w:rsidRDefault="006A2506" w:rsidP="006A2506">
      <w:pPr>
        <w:ind w:left="252"/>
        <w:rPr>
          <w:rFonts w:ascii="Arial" w:hAnsi="Arial" w:cs="Arial"/>
        </w:rPr>
      </w:pPr>
    </w:p>
    <w:p w14:paraId="1BABFF3A" w14:textId="77777777" w:rsidR="006A2506" w:rsidRDefault="006A2506" w:rsidP="006A2506">
      <w:pPr>
        <w:numPr>
          <w:ilvl w:val="0"/>
          <w:numId w:val="12"/>
        </w:numPr>
        <w:rPr>
          <w:rFonts w:ascii="Arial" w:hAnsi="Arial" w:cs="Arial"/>
        </w:rPr>
      </w:pPr>
      <w:r>
        <w:rPr>
          <w:rFonts w:ascii="Arial" w:hAnsi="Arial" w:cs="Arial"/>
        </w:rPr>
        <w:t xml:space="preserve">A student who has two different majors at the same time </w:t>
      </w:r>
      <w:r w:rsidRPr="00174EEB">
        <w:rPr>
          <w:rFonts w:ascii="Arial" w:hAnsi="Arial" w:cs="Arial"/>
          <w:u w:val="single"/>
        </w:rPr>
        <w:t>will</w:t>
      </w:r>
      <w:r>
        <w:rPr>
          <w:rFonts w:ascii="Arial" w:hAnsi="Arial" w:cs="Arial"/>
        </w:rPr>
        <w:t xml:space="preserve"> have two unique records in the report.  One record with the CIP and status for one major; a second record with the CIP and status of the second major.  Each record will continue to be tracked </w:t>
      </w:r>
      <w:proofErr w:type="gramStart"/>
      <w:r>
        <w:rPr>
          <w:rFonts w:ascii="Arial" w:hAnsi="Arial" w:cs="Arial"/>
        </w:rPr>
        <w:t>separate</w:t>
      </w:r>
      <w:proofErr w:type="gramEnd"/>
      <w:r>
        <w:rPr>
          <w:rFonts w:ascii="Arial" w:hAnsi="Arial" w:cs="Arial"/>
        </w:rPr>
        <w:t xml:space="preserve"> from the other, according to program CIP.</w:t>
      </w:r>
    </w:p>
    <w:p w14:paraId="306B0FCA" w14:textId="77777777" w:rsidR="006A2506" w:rsidRDefault="006A2506" w:rsidP="006A2506">
      <w:pPr>
        <w:ind w:left="252"/>
        <w:rPr>
          <w:rFonts w:ascii="Arial" w:hAnsi="Arial" w:cs="Arial"/>
        </w:rPr>
      </w:pPr>
    </w:p>
    <w:p w14:paraId="1649894F" w14:textId="77777777" w:rsidR="006A2506" w:rsidRDefault="006A2506" w:rsidP="006A2506">
      <w:pPr>
        <w:numPr>
          <w:ilvl w:val="0"/>
          <w:numId w:val="12"/>
        </w:numPr>
        <w:rPr>
          <w:rFonts w:ascii="Arial" w:hAnsi="Arial" w:cs="Arial"/>
        </w:rPr>
      </w:pPr>
      <w:r>
        <w:rPr>
          <w:rFonts w:ascii="Arial" w:hAnsi="Arial" w:cs="Arial"/>
        </w:rPr>
        <w:t xml:space="preserve">A student who graduates from one CTE program and after graduation, re-enrolls in different CTE </w:t>
      </w:r>
      <w:proofErr w:type="gramStart"/>
      <w:r>
        <w:rPr>
          <w:rFonts w:ascii="Arial" w:hAnsi="Arial" w:cs="Arial"/>
        </w:rPr>
        <w:t>program</w:t>
      </w:r>
      <w:proofErr w:type="gramEnd"/>
      <w:r>
        <w:rPr>
          <w:rFonts w:ascii="Arial" w:hAnsi="Arial" w:cs="Arial"/>
        </w:rPr>
        <w:t xml:space="preserve"> (different CIP) may have two unique records in the report. Though technically not a CTE leaver (because of their continued enrollment), students who complete one major and re-enroll for a subsequent second major should be reported as a CTE leaver (and graduate) in the first major (first program CIP) and may qualify as a participant or concentrator in the second major (second program CIP), depending upon the number of hours they have completed in the second program at the time of the snapshot.</w:t>
      </w:r>
    </w:p>
    <w:p w14:paraId="1E2555C5" w14:textId="77777777" w:rsidR="006A2506" w:rsidRDefault="006A2506" w:rsidP="006A2506">
      <w:pPr>
        <w:ind w:left="252"/>
        <w:rPr>
          <w:rFonts w:ascii="Arial" w:hAnsi="Arial" w:cs="Arial"/>
        </w:rPr>
      </w:pPr>
    </w:p>
    <w:p w14:paraId="195837A4" w14:textId="77777777" w:rsidR="006A2506" w:rsidRPr="00963E22" w:rsidRDefault="006A2506" w:rsidP="006A2506">
      <w:pPr>
        <w:ind w:left="252"/>
        <w:rPr>
          <w:rFonts w:ascii="Arial" w:hAnsi="Arial" w:cs="Arial"/>
          <w:u w:val="single"/>
        </w:rPr>
      </w:pPr>
    </w:p>
    <w:p w14:paraId="685B5695" w14:textId="77777777" w:rsidR="006A2506" w:rsidRPr="00963E22" w:rsidRDefault="006A2506" w:rsidP="006A2506">
      <w:pPr>
        <w:ind w:left="252"/>
        <w:rPr>
          <w:rFonts w:ascii="Arial" w:hAnsi="Arial" w:cs="Arial"/>
          <w:b/>
          <w:u w:val="single"/>
        </w:rPr>
      </w:pPr>
      <w:r w:rsidRPr="00963E22">
        <w:rPr>
          <w:rFonts w:ascii="Arial" w:hAnsi="Arial" w:cs="Arial"/>
          <w:b/>
          <w:u w:val="single"/>
        </w:rPr>
        <w:t>Students Who Complete a Certificate and Continue for the AAS in the same CIP Code</w:t>
      </w:r>
    </w:p>
    <w:p w14:paraId="13158153" w14:textId="77777777" w:rsidR="006A2506" w:rsidRDefault="006A2506" w:rsidP="006A2506">
      <w:pPr>
        <w:ind w:left="252"/>
        <w:rPr>
          <w:rFonts w:ascii="Arial" w:hAnsi="Arial" w:cs="Arial"/>
        </w:rPr>
      </w:pPr>
      <w:r>
        <w:rPr>
          <w:rFonts w:ascii="Arial" w:hAnsi="Arial" w:cs="Arial"/>
        </w:rPr>
        <w:t xml:space="preserve">A student who completes a vocational or technical certificate in a </w:t>
      </w:r>
      <w:proofErr w:type="gramStart"/>
      <w:r>
        <w:rPr>
          <w:rFonts w:ascii="Arial" w:hAnsi="Arial" w:cs="Arial"/>
        </w:rPr>
        <w:t>program, and</w:t>
      </w:r>
      <w:proofErr w:type="gramEnd"/>
      <w:r>
        <w:rPr>
          <w:rFonts w:ascii="Arial" w:hAnsi="Arial" w:cs="Arial"/>
        </w:rPr>
        <w:t xml:space="preserve"> continues enrollment in that same CIP in order to complete the AAS degree should have only one record in snapshot.  The student will continue to be tracked as a concentrator until he or she attains leaver status.  At that time, completion status should </w:t>
      </w:r>
      <w:proofErr w:type="gramStart"/>
      <w:r>
        <w:rPr>
          <w:rFonts w:ascii="Arial" w:hAnsi="Arial" w:cs="Arial"/>
        </w:rPr>
        <w:t>reflect</w:t>
      </w:r>
      <w:proofErr w:type="gramEnd"/>
      <w:r>
        <w:rPr>
          <w:rFonts w:ascii="Arial" w:hAnsi="Arial" w:cs="Arial"/>
        </w:rPr>
        <w:t xml:space="preserve"> the highest award conferred.</w:t>
      </w:r>
    </w:p>
    <w:p w14:paraId="3B0F15E9" w14:textId="77777777" w:rsidR="006A2506" w:rsidRDefault="006A2506" w:rsidP="006A2506">
      <w:pPr>
        <w:ind w:left="252"/>
        <w:rPr>
          <w:rFonts w:ascii="Arial" w:hAnsi="Arial" w:cs="Arial"/>
        </w:rPr>
      </w:pPr>
    </w:p>
    <w:p w14:paraId="4CC84D6E" w14:textId="6535562A" w:rsidR="006A2506" w:rsidRDefault="006A2506" w:rsidP="006A2506">
      <w:pPr>
        <w:ind w:left="792" w:hanging="540"/>
        <w:rPr>
          <w:rFonts w:ascii="Arial" w:hAnsi="Arial" w:cs="Arial"/>
        </w:rPr>
      </w:pPr>
    </w:p>
    <w:p w14:paraId="3B4F613C" w14:textId="77777777" w:rsidR="006A2506" w:rsidRDefault="006A2506" w:rsidP="006A2506">
      <w:pPr>
        <w:ind w:left="792" w:hanging="540"/>
        <w:rPr>
          <w:rFonts w:ascii="Arial" w:hAnsi="Arial" w:cs="Arial"/>
        </w:rPr>
      </w:pPr>
    </w:p>
    <w:p w14:paraId="6F520054" w14:textId="77777777" w:rsidR="006A2506" w:rsidRPr="00D721DE" w:rsidRDefault="006A2506" w:rsidP="006A2506">
      <w:pPr>
        <w:ind w:left="792" w:hanging="540"/>
        <w:rPr>
          <w:rFonts w:ascii="Arial" w:hAnsi="Arial" w:cs="Arial"/>
          <w:b/>
        </w:rPr>
      </w:pPr>
    </w:p>
    <w:p w14:paraId="37E385EF" w14:textId="77777777" w:rsidR="006A2506" w:rsidRPr="00087CD9" w:rsidRDefault="006A2506" w:rsidP="006A2506">
      <w:pPr>
        <w:ind w:left="792" w:hanging="540"/>
        <w:rPr>
          <w:rFonts w:ascii="Arial" w:hAnsi="Arial" w:cs="Arial"/>
          <w:b/>
          <w:u w:val="single"/>
        </w:rPr>
      </w:pPr>
      <w:r w:rsidRPr="00087CD9">
        <w:rPr>
          <w:rFonts w:ascii="Arial" w:hAnsi="Arial" w:cs="Arial"/>
          <w:b/>
          <w:u w:val="single"/>
        </w:rPr>
        <w:t xml:space="preserve">Students Who Change Majors </w:t>
      </w:r>
      <w:proofErr w:type="gramStart"/>
      <w:r w:rsidRPr="00087CD9">
        <w:rPr>
          <w:rFonts w:ascii="Arial" w:hAnsi="Arial" w:cs="Arial"/>
          <w:b/>
          <w:u w:val="single"/>
        </w:rPr>
        <w:t>From</w:t>
      </w:r>
      <w:proofErr w:type="gramEnd"/>
      <w:r w:rsidRPr="00087CD9">
        <w:rPr>
          <w:rFonts w:ascii="Arial" w:hAnsi="Arial" w:cs="Arial"/>
          <w:b/>
          <w:u w:val="single"/>
        </w:rPr>
        <w:t xml:space="preserve"> One Reporting Year to the Next</w:t>
      </w:r>
    </w:p>
    <w:p w14:paraId="2E95FF90" w14:textId="77777777" w:rsidR="006A2506" w:rsidRDefault="006A2506" w:rsidP="006A2506">
      <w:pPr>
        <w:ind w:left="792" w:hanging="540"/>
        <w:rPr>
          <w:rFonts w:ascii="Arial" w:hAnsi="Arial" w:cs="Arial"/>
        </w:rPr>
      </w:pPr>
    </w:p>
    <w:p w14:paraId="4B79F3B4" w14:textId="77777777" w:rsidR="006A2506" w:rsidRPr="00D721DE" w:rsidRDefault="006A2506" w:rsidP="006A2506">
      <w:pPr>
        <w:ind w:left="360"/>
        <w:rPr>
          <w:rFonts w:ascii="Arial" w:hAnsi="Arial" w:cs="Arial"/>
        </w:rPr>
      </w:pPr>
      <w:r>
        <w:rPr>
          <w:rFonts w:ascii="Arial" w:hAnsi="Arial" w:cs="Arial"/>
        </w:rPr>
        <w:t xml:space="preserve">We will refer to this as the </w:t>
      </w:r>
      <w:r w:rsidRPr="00D721DE">
        <w:rPr>
          <w:rFonts w:ascii="Arial" w:hAnsi="Arial" w:cs="Arial"/>
          <w:i/>
        </w:rPr>
        <w:t>Once a Concentrator/Always a Concentrator (Unless you become a Leaver)</w:t>
      </w:r>
      <w:r>
        <w:rPr>
          <w:rFonts w:ascii="Arial" w:hAnsi="Arial" w:cs="Arial"/>
        </w:rPr>
        <w:t xml:space="preserve"> rule:</w:t>
      </w:r>
    </w:p>
    <w:p w14:paraId="208729AB" w14:textId="77777777" w:rsidR="006A2506" w:rsidRDefault="006A2506" w:rsidP="006A2506">
      <w:pPr>
        <w:ind w:left="792" w:hanging="540"/>
        <w:rPr>
          <w:rFonts w:ascii="Arial" w:hAnsi="Arial" w:cs="Arial"/>
          <w:u w:val="single"/>
        </w:rPr>
      </w:pPr>
    </w:p>
    <w:p w14:paraId="7C564076" w14:textId="77777777" w:rsidR="006A2506" w:rsidRDefault="006A2506" w:rsidP="006A2506">
      <w:pPr>
        <w:ind w:left="360"/>
        <w:rPr>
          <w:rFonts w:ascii="Arial" w:hAnsi="Arial" w:cs="Arial"/>
        </w:rPr>
      </w:pPr>
      <w:r w:rsidRPr="00440ADE">
        <w:rPr>
          <w:rFonts w:ascii="Arial" w:hAnsi="Arial" w:cs="Arial"/>
        </w:rPr>
        <w:t>Once a student reaches concentrator statu</w:t>
      </w:r>
      <w:r>
        <w:rPr>
          <w:rFonts w:ascii="Arial" w:hAnsi="Arial" w:cs="Arial"/>
        </w:rPr>
        <w:t xml:space="preserve">s in ANY CTE program, that student must </w:t>
      </w:r>
      <w:r w:rsidRPr="00440ADE">
        <w:rPr>
          <w:rFonts w:ascii="Arial" w:hAnsi="Arial" w:cs="Arial"/>
        </w:rPr>
        <w:t>be tracked until they are no longer enrolled at your institution.  Th</w:t>
      </w:r>
      <w:r>
        <w:rPr>
          <w:rFonts w:ascii="Arial" w:hAnsi="Arial" w:cs="Arial"/>
        </w:rPr>
        <w:t>erefore</w:t>
      </w:r>
      <w:r w:rsidRPr="00440ADE">
        <w:rPr>
          <w:rFonts w:ascii="Arial" w:hAnsi="Arial" w:cs="Arial"/>
        </w:rPr>
        <w:t xml:space="preserve">, students who reach concentrator status in one program </w:t>
      </w:r>
      <w:r w:rsidRPr="00C87B16">
        <w:rPr>
          <w:rFonts w:ascii="Arial" w:hAnsi="Arial" w:cs="Arial"/>
          <w:u w:val="single"/>
        </w:rPr>
        <w:t xml:space="preserve">will continue to be classified as a </w:t>
      </w:r>
      <w:r>
        <w:rPr>
          <w:rFonts w:ascii="Arial" w:hAnsi="Arial" w:cs="Arial"/>
          <w:u w:val="single"/>
        </w:rPr>
        <w:t xml:space="preserve">CTE </w:t>
      </w:r>
      <w:r w:rsidRPr="00C87B16">
        <w:rPr>
          <w:rFonts w:ascii="Arial" w:hAnsi="Arial" w:cs="Arial"/>
          <w:u w:val="single"/>
        </w:rPr>
        <w:t>concentrator</w:t>
      </w:r>
      <w:r w:rsidRPr="00440ADE">
        <w:rPr>
          <w:rFonts w:ascii="Arial" w:hAnsi="Arial" w:cs="Arial"/>
        </w:rPr>
        <w:t>, regardless of change of major or hours earned in th</w:t>
      </w:r>
      <w:r>
        <w:rPr>
          <w:rFonts w:ascii="Arial" w:hAnsi="Arial" w:cs="Arial"/>
        </w:rPr>
        <w:t>e</w:t>
      </w:r>
      <w:r w:rsidRPr="00440ADE">
        <w:rPr>
          <w:rFonts w:ascii="Arial" w:hAnsi="Arial" w:cs="Arial"/>
        </w:rPr>
        <w:t xml:space="preserve"> new </w:t>
      </w:r>
      <w:r w:rsidRPr="00B0280B">
        <w:rPr>
          <w:rFonts w:ascii="Arial" w:hAnsi="Arial" w:cs="Arial"/>
        </w:rPr>
        <w:t xml:space="preserve">major.  </w:t>
      </w:r>
      <w:r w:rsidRPr="00B0280B">
        <w:rPr>
          <w:rFonts w:ascii="Arial" w:hAnsi="Arial" w:cs="Arial"/>
          <w:highlight w:val="yellow"/>
        </w:rPr>
        <w:t>Only one record will be reported for that student, and that record will contain the program CIP of major recorded at the time of the snapshot.</w:t>
      </w:r>
      <w:r w:rsidR="00FB31AA">
        <w:rPr>
          <w:rFonts w:ascii="Arial" w:hAnsi="Arial" w:cs="Arial"/>
        </w:rPr>
        <w:t xml:space="preserve">  </w:t>
      </w:r>
    </w:p>
    <w:p w14:paraId="13F3E9AD" w14:textId="77777777" w:rsidR="006A2506" w:rsidRDefault="006A2506" w:rsidP="006A2506">
      <w:pPr>
        <w:ind w:left="360"/>
        <w:rPr>
          <w:rFonts w:ascii="Arial" w:hAnsi="Arial" w:cs="Arial"/>
        </w:rPr>
      </w:pPr>
    </w:p>
    <w:p w14:paraId="0F58609A" w14:textId="77777777" w:rsidR="006A2506" w:rsidRPr="00087CD9" w:rsidRDefault="006A2506" w:rsidP="006A2506">
      <w:pPr>
        <w:ind w:left="180"/>
        <w:rPr>
          <w:rFonts w:ascii="Arial" w:hAnsi="Arial" w:cs="Arial"/>
          <w:b/>
        </w:rPr>
      </w:pPr>
    </w:p>
    <w:p w14:paraId="4C7EA3C0" w14:textId="77777777" w:rsidR="006A2506" w:rsidRPr="00087CD9" w:rsidRDefault="006A2506" w:rsidP="006A2506">
      <w:pPr>
        <w:ind w:left="180"/>
        <w:rPr>
          <w:rFonts w:ascii="Arial" w:hAnsi="Arial" w:cs="Arial"/>
          <w:b/>
          <w:u w:val="single"/>
        </w:rPr>
      </w:pPr>
      <w:r w:rsidRPr="00087CD9">
        <w:rPr>
          <w:rFonts w:ascii="Arial" w:hAnsi="Arial" w:cs="Arial"/>
          <w:b/>
          <w:u w:val="single"/>
        </w:rPr>
        <w:t>Coding Cheat Sheet</w:t>
      </w:r>
    </w:p>
    <w:p w14:paraId="315CD23F" w14:textId="77777777" w:rsidR="006A2506" w:rsidRDefault="006A2506" w:rsidP="006A2506">
      <w:pPr>
        <w:ind w:left="360"/>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8604"/>
      </w:tblGrid>
      <w:tr w:rsidR="006A2506" w:rsidRPr="00EB1DBE" w14:paraId="33DB86C6" w14:textId="77777777" w:rsidTr="0041031F">
        <w:tc>
          <w:tcPr>
            <w:tcW w:w="8604" w:type="dxa"/>
            <w:shd w:val="clear" w:color="auto" w:fill="548DD4"/>
          </w:tcPr>
          <w:p w14:paraId="50FA7807" w14:textId="77777777" w:rsidR="006A2506" w:rsidRPr="00EB1DBE" w:rsidRDefault="006A2506" w:rsidP="00EB1DBE">
            <w:pPr>
              <w:tabs>
                <w:tab w:val="left" w:pos="0"/>
              </w:tabs>
              <w:rPr>
                <w:rFonts w:ascii="Arial" w:hAnsi="Arial" w:cs="Arial"/>
                <w:b/>
              </w:rPr>
            </w:pPr>
            <w:r w:rsidRPr="00EB1DBE">
              <w:rPr>
                <w:rFonts w:ascii="Arial" w:hAnsi="Arial" w:cs="Arial"/>
                <w:b/>
              </w:rPr>
              <w:t xml:space="preserve">Student Level  </w:t>
            </w:r>
          </w:p>
        </w:tc>
      </w:tr>
    </w:tbl>
    <w:p w14:paraId="07CE38CB" w14:textId="77777777" w:rsidR="006A2506" w:rsidRDefault="006A2506" w:rsidP="006A2506">
      <w:pPr>
        <w:ind w:left="252"/>
        <w:rPr>
          <w:rFonts w:ascii="Arial" w:hAnsi="Arial" w:cs="Arial"/>
        </w:rPr>
      </w:pPr>
    </w:p>
    <w:p w14:paraId="0D657594" w14:textId="77777777" w:rsidR="006A2506" w:rsidRPr="000C51FE" w:rsidRDefault="006A2506" w:rsidP="00BC0B16">
      <w:pPr>
        <w:ind w:left="810" w:hanging="558"/>
        <w:rPr>
          <w:rFonts w:ascii="Arial" w:hAnsi="Arial" w:cs="Arial"/>
        </w:rPr>
      </w:pPr>
      <w:r w:rsidRPr="000C51FE">
        <w:rPr>
          <w:rFonts w:ascii="Arial" w:hAnsi="Arial" w:cs="Arial"/>
        </w:rPr>
        <w:t xml:space="preserve">1 =   CTE </w:t>
      </w:r>
      <w:r>
        <w:rPr>
          <w:rFonts w:ascii="Arial" w:hAnsi="Arial" w:cs="Arial"/>
        </w:rPr>
        <w:t xml:space="preserve">Program </w:t>
      </w:r>
      <w:r w:rsidRPr="000C51FE">
        <w:rPr>
          <w:rFonts w:ascii="Arial" w:hAnsi="Arial" w:cs="Arial"/>
        </w:rPr>
        <w:t>Participant</w:t>
      </w:r>
      <w:r w:rsidR="00195646">
        <w:rPr>
          <w:rFonts w:ascii="Arial" w:hAnsi="Arial" w:cs="Arial"/>
        </w:rPr>
        <w:t xml:space="preserve"> (</w:t>
      </w:r>
      <w:r w:rsidR="00BC0B16">
        <w:rPr>
          <w:rFonts w:ascii="Arial" w:hAnsi="Arial" w:cs="Arial"/>
        </w:rPr>
        <w:t xml:space="preserve">individual who </w:t>
      </w:r>
      <w:proofErr w:type="gramStart"/>
      <w:r w:rsidR="00BC0B16">
        <w:rPr>
          <w:rFonts w:ascii="Arial" w:hAnsi="Arial" w:cs="Arial"/>
        </w:rPr>
        <w:t>complete</w:t>
      </w:r>
      <w:proofErr w:type="gramEnd"/>
      <w:r w:rsidR="00BC0B16">
        <w:rPr>
          <w:rFonts w:ascii="Arial" w:hAnsi="Arial" w:cs="Arial"/>
        </w:rPr>
        <w:t xml:space="preserve"> not less than one course in CTE program or program of study of an eligible recipient</w:t>
      </w:r>
      <w:r w:rsidR="00195646">
        <w:rPr>
          <w:rFonts w:ascii="Arial" w:hAnsi="Arial" w:cs="Arial"/>
        </w:rPr>
        <w:t>)</w:t>
      </w:r>
    </w:p>
    <w:p w14:paraId="085C5A3A" w14:textId="77777777" w:rsidR="006A2506" w:rsidRDefault="006A2506" w:rsidP="006A2506">
      <w:pPr>
        <w:ind w:left="792" w:hanging="540"/>
        <w:rPr>
          <w:rFonts w:ascii="Arial" w:hAnsi="Arial" w:cs="Arial"/>
        </w:rPr>
      </w:pPr>
      <w:r w:rsidRPr="00296405">
        <w:rPr>
          <w:rFonts w:ascii="Arial" w:hAnsi="Arial" w:cs="Arial"/>
        </w:rPr>
        <w:t>2 =   CTE Program Concentrator (enrolled)</w:t>
      </w:r>
      <w:r>
        <w:rPr>
          <w:rFonts w:ascii="Arial" w:hAnsi="Arial" w:cs="Arial"/>
        </w:rPr>
        <w:t xml:space="preserve"> </w:t>
      </w:r>
      <w:r w:rsidRPr="002A507E">
        <w:rPr>
          <w:rFonts w:ascii="Arial" w:hAnsi="Arial" w:cs="Arial"/>
          <w:b/>
        </w:rPr>
        <w:t>*</w:t>
      </w:r>
      <w:r w:rsidR="00B24C3A">
        <w:rPr>
          <w:rFonts w:ascii="Arial" w:hAnsi="Arial" w:cs="Arial"/>
          <w:b/>
        </w:rPr>
        <w:t xml:space="preserve"> </w:t>
      </w:r>
      <w:r w:rsidR="00B24C3A" w:rsidRPr="00B24C3A">
        <w:rPr>
          <w:rFonts w:ascii="Arial" w:hAnsi="Arial" w:cs="Arial"/>
        </w:rPr>
        <w:t xml:space="preserve">(completed </w:t>
      </w:r>
      <w:r w:rsidR="00884F3E">
        <w:rPr>
          <w:rFonts w:ascii="Arial" w:hAnsi="Arial" w:cs="Arial"/>
        </w:rPr>
        <w:t xml:space="preserve">at least 12 credits within a CTE program or completed such a program if it encompasses less than 12 credit hours </w:t>
      </w:r>
      <w:r w:rsidR="00B24C3A">
        <w:rPr>
          <w:rFonts w:ascii="Arial" w:hAnsi="Arial" w:cs="Arial"/>
        </w:rPr>
        <w:t>during the snapshot year</w:t>
      </w:r>
      <w:r w:rsidR="00B24C3A" w:rsidRPr="00B24C3A">
        <w:rPr>
          <w:rFonts w:ascii="Arial" w:hAnsi="Arial" w:cs="Arial"/>
        </w:rPr>
        <w:t>)</w:t>
      </w:r>
    </w:p>
    <w:p w14:paraId="59FE2408" w14:textId="77777777" w:rsidR="006A2506" w:rsidRDefault="006A2506" w:rsidP="006A2506">
      <w:pPr>
        <w:ind w:left="792" w:hanging="540"/>
        <w:rPr>
          <w:rFonts w:ascii="Arial" w:hAnsi="Arial" w:cs="Arial"/>
        </w:rPr>
      </w:pPr>
      <w:r w:rsidRPr="00296405">
        <w:rPr>
          <w:rFonts w:ascii="Arial" w:hAnsi="Arial" w:cs="Arial"/>
        </w:rPr>
        <w:t xml:space="preserve">3 =   CTE Program Leaver (previous year </w:t>
      </w:r>
      <w:r w:rsidR="00B24C3A">
        <w:rPr>
          <w:rFonts w:ascii="Arial" w:hAnsi="Arial" w:cs="Arial"/>
        </w:rPr>
        <w:t xml:space="preserve">Level 2/CTE concentrator; </w:t>
      </w:r>
      <w:r w:rsidRPr="00B24C3A">
        <w:rPr>
          <w:rFonts w:ascii="Arial" w:hAnsi="Arial" w:cs="Arial"/>
          <w:b/>
          <w:u w:val="single"/>
        </w:rPr>
        <w:t>not</w:t>
      </w:r>
      <w:r w:rsidRPr="00296405">
        <w:rPr>
          <w:rFonts w:ascii="Arial" w:hAnsi="Arial" w:cs="Arial"/>
        </w:rPr>
        <w:t xml:space="preserve"> enrolled in </w:t>
      </w:r>
      <w:r>
        <w:rPr>
          <w:rFonts w:ascii="Arial" w:hAnsi="Arial" w:cs="Arial"/>
        </w:rPr>
        <w:t>any</w:t>
      </w:r>
      <w:r w:rsidRPr="00296405">
        <w:rPr>
          <w:rFonts w:ascii="Arial" w:hAnsi="Arial" w:cs="Arial"/>
        </w:rPr>
        <w:t xml:space="preserve"> CTE program during the </w:t>
      </w:r>
      <w:r>
        <w:rPr>
          <w:rFonts w:ascii="Arial" w:hAnsi="Arial" w:cs="Arial"/>
        </w:rPr>
        <w:t>s</w:t>
      </w:r>
      <w:r w:rsidR="00B24C3A">
        <w:rPr>
          <w:rFonts w:ascii="Arial" w:hAnsi="Arial" w:cs="Arial"/>
        </w:rPr>
        <w:t>napshot</w:t>
      </w:r>
      <w:r w:rsidRPr="00296405">
        <w:rPr>
          <w:rFonts w:ascii="Arial" w:hAnsi="Arial" w:cs="Arial"/>
        </w:rPr>
        <w:t xml:space="preserve"> year</w:t>
      </w:r>
      <w:r>
        <w:rPr>
          <w:rFonts w:ascii="Arial" w:hAnsi="Arial" w:cs="Arial"/>
        </w:rPr>
        <w:t xml:space="preserve"> (see exception #2 under multiple records)</w:t>
      </w:r>
    </w:p>
    <w:p w14:paraId="05B93342" w14:textId="77777777" w:rsidR="006A2506" w:rsidRDefault="006A2506" w:rsidP="006A2506">
      <w:pPr>
        <w:ind w:left="252"/>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8604"/>
      </w:tblGrid>
      <w:tr w:rsidR="006A2506" w:rsidRPr="00EB1DBE" w14:paraId="10CD70D6" w14:textId="77777777" w:rsidTr="0041031F">
        <w:tc>
          <w:tcPr>
            <w:tcW w:w="8604" w:type="dxa"/>
            <w:shd w:val="clear" w:color="auto" w:fill="548DD4"/>
          </w:tcPr>
          <w:p w14:paraId="2CF0111E" w14:textId="77777777" w:rsidR="006A2506" w:rsidRPr="00EB1DBE" w:rsidRDefault="006A2506" w:rsidP="00EB1DBE">
            <w:pPr>
              <w:tabs>
                <w:tab w:val="left" w:pos="-72"/>
              </w:tabs>
              <w:rPr>
                <w:rFonts w:ascii="Arial" w:hAnsi="Arial" w:cs="Arial"/>
                <w:b/>
              </w:rPr>
            </w:pPr>
            <w:r w:rsidRPr="00EB1DBE">
              <w:rPr>
                <w:rFonts w:ascii="Arial" w:hAnsi="Arial" w:cs="Arial"/>
                <w:b/>
              </w:rPr>
              <w:t>Placement</w:t>
            </w:r>
          </w:p>
        </w:tc>
      </w:tr>
    </w:tbl>
    <w:p w14:paraId="346E796A" w14:textId="77777777" w:rsidR="006A2506" w:rsidRDefault="006A2506" w:rsidP="006A2506">
      <w:pPr>
        <w:ind w:left="252"/>
        <w:rPr>
          <w:rFonts w:ascii="Arial" w:hAnsi="Arial" w:cs="Arial"/>
        </w:rPr>
      </w:pPr>
    </w:p>
    <w:p w14:paraId="0D34AFC7" w14:textId="77777777" w:rsidR="006A2506" w:rsidRPr="00E04A51" w:rsidRDefault="006A2506" w:rsidP="006A2506">
      <w:pPr>
        <w:tabs>
          <w:tab w:val="left" w:pos="180"/>
          <w:tab w:val="left" w:pos="1980"/>
        </w:tabs>
        <w:ind w:left="180"/>
        <w:rPr>
          <w:rFonts w:ascii="Arial" w:hAnsi="Arial" w:cs="Arial"/>
          <w:u w:val="single"/>
        </w:rPr>
      </w:pPr>
      <w:r w:rsidRPr="00E04A51">
        <w:rPr>
          <w:rFonts w:ascii="Arial" w:hAnsi="Arial" w:cs="Arial"/>
          <w:u w:val="single"/>
        </w:rPr>
        <w:t>Acceptable Codes for Student Level 3’s:</w:t>
      </w:r>
    </w:p>
    <w:p w14:paraId="394817B8" w14:textId="77777777" w:rsidR="006A2506" w:rsidRPr="000C51FE" w:rsidRDefault="006A2506" w:rsidP="006A2506">
      <w:pPr>
        <w:ind w:left="1692" w:hanging="900"/>
        <w:rPr>
          <w:rFonts w:ascii="Arial" w:hAnsi="Arial" w:cs="Arial"/>
        </w:rPr>
      </w:pPr>
      <w:r w:rsidRPr="000C51FE">
        <w:rPr>
          <w:rFonts w:ascii="Arial" w:hAnsi="Arial" w:cs="Arial"/>
        </w:rPr>
        <w:t>EFT =   Employed in the field for which he/she was trained.</w:t>
      </w:r>
    </w:p>
    <w:p w14:paraId="1DC2D10D" w14:textId="77777777" w:rsidR="006A2506" w:rsidRPr="000C51FE" w:rsidRDefault="006A2506" w:rsidP="006A2506">
      <w:pPr>
        <w:ind w:left="1692" w:hanging="900"/>
        <w:rPr>
          <w:rFonts w:ascii="Arial" w:hAnsi="Arial" w:cs="Arial"/>
        </w:rPr>
      </w:pPr>
      <w:r w:rsidRPr="000C51FE">
        <w:rPr>
          <w:rFonts w:ascii="Arial" w:hAnsi="Arial" w:cs="Arial"/>
        </w:rPr>
        <w:t>ERT =   Employed in a field related to his/her area of training.</w:t>
      </w:r>
    </w:p>
    <w:p w14:paraId="55DAA614" w14:textId="77777777" w:rsidR="006A2506" w:rsidRPr="000C51FE" w:rsidRDefault="006A2506" w:rsidP="006A2506">
      <w:pPr>
        <w:ind w:left="1692" w:hanging="900"/>
        <w:rPr>
          <w:rFonts w:ascii="Arial" w:hAnsi="Arial" w:cs="Arial"/>
        </w:rPr>
      </w:pPr>
      <w:r w:rsidRPr="000C51FE">
        <w:rPr>
          <w:rFonts w:ascii="Arial" w:hAnsi="Arial" w:cs="Arial"/>
        </w:rPr>
        <w:t xml:space="preserve">ENT =   Employed in </w:t>
      </w:r>
      <w:r>
        <w:rPr>
          <w:rFonts w:ascii="Arial" w:hAnsi="Arial" w:cs="Arial"/>
        </w:rPr>
        <w:t>a field not related to his/her training.</w:t>
      </w:r>
    </w:p>
    <w:p w14:paraId="40223C9C" w14:textId="77777777" w:rsidR="006A2506" w:rsidRPr="000C51FE" w:rsidRDefault="006A2506" w:rsidP="006A2506">
      <w:pPr>
        <w:ind w:left="1332" w:hanging="540"/>
        <w:rPr>
          <w:rFonts w:ascii="Arial" w:hAnsi="Arial" w:cs="Arial"/>
        </w:rPr>
      </w:pPr>
      <w:proofErr w:type="gramStart"/>
      <w:r w:rsidRPr="000C51FE">
        <w:rPr>
          <w:rFonts w:ascii="Arial" w:hAnsi="Arial" w:cs="Arial"/>
        </w:rPr>
        <w:t>MIL  =</w:t>
      </w:r>
      <w:proofErr w:type="gramEnd"/>
      <w:r w:rsidRPr="000C51FE">
        <w:rPr>
          <w:rFonts w:ascii="Arial" w:hAnsi="Arial" w:cs="Arial"/>
        </w:rPr>
        <w:t xml:space="preserve">   In the military.</w:t>
      </w:r>
    </w:p>
    <w:p w14:paraId="7C7C035C" w14:textId="77777777" w:rsidR="006A2506" w:rsidRPr="00462503" w:rsidRDefault="006A2506" w:rsidP="006A2506">
      <w:pPr>
        <w:ind w:left="1692" w:hanging="900"/>
        <w:rPr>
          <w:rFonts w:ascii="Arial" w:hAnsi="Arial" w:cs="Arial"/>
        </w:rPr>
      </w:pPr>
      <w:r w:rsidRPr="00462503">
        <w:rPr>
          <w:rFonts w:ascii="Arial" w:hAnsi="Arial" w:cs="Arial"/>
        </w:rPr>
        <w:t xml:space="preserve">NES =   Not employed </w:t>
      </w:r>
      <w:r w:rsidRPr="00462503">
        <w:rPr>
          <w:rFonts w:ascii="Arial" w:hAnsi="Arial" w:cs="Arial"/>
          <w:u w:val="single"/>
        </w:rPr>
        <w:t xml:space="preserve">or </w:t>
      </w:r>
      <w:r w:rsidRPr="00462503">
        <w:rPr>
          <w:rFonts w:ascii="Arial" w:hAnsi="Arial" w:cs="Arial"/>
        </w:rPr>
        <w:t>employment unverified.</w:t>
      </w:r>
    </w:p>
    <w:p w14:paraId="3C99E6B2" w14:textId="77777777" w:rsidR="006A2506" w:rsidRDefault="006A2506" w:rsidP="006A2506">
      <w:pPr>
        <w:rPr>
          <w:rFonts w:ascii="Arial" w:hAnsi="Arial" w:cs="Arial"/>
          <w:b/>
        </w:rPr>
      </w:pPr>
      <w:r w:rsidRPr="00462503">
        <w:rPr>
          <w:rFonts w:ascii="Arial" w:hAnsi="Arial" w:cs="Arial"/>
        </w:rPr>
        <w:tab/>
        <w:t xml:space="preserve"> OTH =   Deceased or incarcerated.</w:t>
      </w:r>
    </w:p>
    <w:p w14:paraId="77340152" w14:textId="77777777" w:rsidR="006A2506" w:rsidRDefault="006A2506" w:rsidP="006A2506">
      <w:pPr>
        <w:ind w:left="1692" w:hanging="900"/>
        <w:rPr>
          <w:rFonts w:ascii="Arial" w:hAnsi="Arial" w:cs="Arial"/>
        </w:rPr>
      </w:pPr>
    </w:p>
    <w:p w14:paraId="21238BA5" w14:textId="77777777" w:rsidR="006A2506" w:rsidRPr="00E04A51" w:rsidRDefault="006A2506" w:rsidP="006A2506">
      <w:pPr>
        <w:tabs>
          <w:tab w:val="left" w:pos="180"/>
          <w:tab w:val="left" w:pos="1980"/>
        </w:tabs>
        <w:ind w:left="180"/>
        <w:rPr>
          <w:rFonts w:ascii="Arial" w:hAnsi="Arial" w:cs="Arial"/>
          <w:u w:val="single"/>
        </w:rPr>
      </w:pPr>
      <w:r w:rsidRPr="00E04A51">
        <w:rPr>
          <w:rFonts w:ascii="Arial" w:hAnsi="Arial" w:cs="Arial"/>
          <w:u w:val="single"/>
        </w:rPr>
        <w:t>Acceptable Codes for Student Leve</w:t>
      </w:r>
      <w:r>
        <w:rPr>
          <w:rFonts w:ascii="Arial" w:hAnsi="Arial" w:cs="Arial"/>
          <w:u w:val="single"/>
        </w:rPr>
        <w:t xml:space="preserve">ls </w:t>
      </w:r>
      <w:proofErr w:type="gramStart"/>
      <w:r>
        <w:rPr>
          <w:rFonts w:ascii="Arial" w:hAnsi="Arial" w:cs="Arial"/>
          <w:u w:val="single"/>
        </w:rPr>
        <w:t>1</w:t>
      </w:r>
      <w:r w:rsidRPr="00E04A51">
        <w:rPr>
          <w:rFonts w:ascii="Arial" w:hAnsi="Arial" w:cs="Arial"/>
          <w:u w:val="single"/>
        </w:rPr>
        <w:t>’s</w:t>
      </w:r>
      <w:proofErr w:type="gramEnd"/>
      <w:r>
        <w:rPr>
          <w:rFonts w:ascii="Arial" w:hAnsi="Arial" w:cs="Arial"/>
          <w:u w:val="single"/>
        </w:rPr>
        <w:t xml:space="preserve"> and </w:t>
      </w:r>
      <w:proofErr w:type="gramStart"/>
      <w:r>
        <w:rPr>
          <w:rFonts w:ascii="Arial" w:hAnsi="Arial" w:cs="Arial"/>
          <w:u w:val="single"/>
        </w:rPr>
        <w:t>2’s</w:t>
      </w:r>
      <w:proofErr w:type="gramEnd"/>
      <w:r w:rsidRPr="00E04A51">
        <w:rPr>
          <w:rFonts w:ascii="Arial" w:hAnsi="Arial" w:cs="Arial"/>
          <w:u w:val="single"/>
        </w:rPr>
        <w:t>:</w:t>
      </w:r>
    </w:p>
    <w:p w14:paraId="6BB0FF4C" w14:textId="77777777" w:rsidR="006A2506" w:rsidRDefault="006A2506" w:rsidP="006A2506">
      <w:pPr>
        <w:ind w:left="1692" w:hanging="900"/>
        <w:rPr>
          <w:rFonts w:ascii="Arial" w:hAnsi="Arial" w:cs="Arial"/>
        </w:rPr>
      </w:pPr>
      <w:r w:rsidRPr="00462503">
        <w:rPr>
          <w:rFonts w:ascii="Arial" w:hAnsi="Arial" w:cs="Arial"/>
        </w:rPr>
        <w:t>NR</w:t>
      </w:r>
      <w:r>
        <w:rPr>
          <w:rFonts w:ascii="Arial" w:hAnsi="Arial" w:cs="Arial"/>
        </w:rPr>
        <w:t>Q</w:t>
      </w:r>
      <w:r w:rsidRPr="00462503">
        <w:rPr>
          <w:rFonts w:ascii="Arial" w:hAnsi="Arial" w:cs="Arial"/>
        </w:rPr>
        <w:t xml:space="preserve"> =   Employment status not required (student level ≠ 3)</w:t>
      </w:r>
    </w:p>
    <w:p w14:paraId="003EF5F5" w14:textId="77777777" w:rsidR="00B23FA6" w:rsidRDefault="00B23FA6" w:rsidP="006A2506">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8604"/>
      </w:tblGrid>
      <w:tr w:rsidR="00B23FA6" w:rsidRPr="00EB1DBE" w14:paraId="68A54232" w14:textId="77777777" w:rsidTr="00A73032">
        <w:tc>
          <w:tcPr>
            <w:tcW w:w="8604" w:type="dxa"/>
            <w:shd w:val="clear" w:color="auto" w:fill="548DD4"/>
          </w:tcPr>
          <w:p w14:paraId="48AB2488" w14:textId="7978DFD5" w:rsidR="00B23FA6" w:rsidRPr="00EB1DBE" w:rsidRDefault="00B23FA6" w:rsidP="00A73032">
            <w:pPr>
              <w:tabs>
                <w:tab w:val="left" w:pos="5048"/>
              </w:tabs>
              <w:ind w:left="-108"/>
              <w:rPr>
                <w:rFonts w:ascii="Arial" w:hAnsi="Arial" w:cs="Arial"/>
                <w:b/>
              </w:rPr>
            </w:pPr>
            <w:r>
              <w:rPr>
                <w:rFonts w:ascii="Arial" w:hAnsi="Arial" w:cs="Arial"/>
                <w:b/>
              </w:rPr>
              <w:lastRenderedPageBreak/>
              <w:br w:type="page"/>
              <w:t>*</w:t>
            </w:r>
            <w:r w:rsidRPr="00EB1DBE">
              <w:rPr>
                <w:rFonts w:ascii="Arial" w:hAnsi="Arial" w:cs="Arial"/>
                <w:b/>
              </w:rPr>
              <w:t xml:space="preserve"> </w:t>
            </w:r>
            <w:r w:rsidRPr="0041031F">
              <w:rPr>
                <w:rFonts w:ascii="Arial" w:hAnsi="Arial" w:cs="Arial"/>
                <w:b/>
                <w:shd w:val="clear" w:color="auto" w:fill="548DD4"/>
              </w:rPr>
              <w:t>Technical Skill Attainment</w:t>
            </w:r>
            <w:r w:rsidRPr="0041031F">
              <w:rPr>
                <w:rFonts w:ascii="Arial" w:hAnsi="Arial" w:cs="Arial"/>
                <w:b/>
                <w:shd w:val="clear" w:color="auto" w:fill="548DD4"/>
              </w:rPr>
              <w:tab/>
            </w:r>
          </w:p>
        </w:tc>
      </w:tr>
    </w:tbl>
    <w:p w14:paraId="26E9700D" w14:textId="77777777" w:rsidR="00B23FA6" w:rsidRDefault="00B23FA6" w:rsidP="00B23FA6">
      <w:pPr>
        <w:ind w:left="252"/>
        <w:rPr>
          <w:rFonts w:ascii="Arial" w:hAnsi="Arial" w:cs="Arial"/>
        </w:rPr>
      </w:pPr>
    </w:p>
    <w:p w14:paraId="647C6E2C" w14:textId="77777777" w:rsidR="00B23FA6" w:rsidRPr="00E04A51" w:rsidRDefault="00B23FA6" w:rsidP="00B23FA6">
      <w:pPr>
        <w:tabs>
          <w:tab w:val="left" w:pos="0"/>
          <w:tab w:val="left" w:pos="1980"/>
        </w:tabs>
        <w:rPr>
          <w:rFonts w:ascii="Arial" w:hAnsi="Arial" w:cs="Arial"/>
          <w:u w:val="single"/>
        </w:rPr>
      </w:pPr>
      <w:r w:rsidRPr="00E04A51">
        <w:rPr>
          <w:rFonts w:ascii="Arial" w:hAnsi="Arial" w:cs="Arial"/>
          <w:u w:val="single"/>
        </w:rPr>
        <w:t xml:space="preserve">Acceptable Codes for Student Level </w:t>
      </w:r>
      <w:r>
        <w:rPr>
          <w:rFonts w:ascii="Arial" w:hAnsi="Arial" w:cs="Arial"/>
          <w:u w:val="single"/>
        </w:rPr>
        <w:t>2</w:t>
      </w:r>
      <w:r w:rsidRPr="00E04A51">
        <w:rPr>
          <w:rFonts w:ascii="Arial" w:hAnsi="Arial" w:cs="Arial"/>
          <w:u w:val="single"/>
        </w:rPr>
        <w:t>’s:</w:t>
      </w:r>
    </w:p>
    <w:p w14:paraId="149B8AD1" w14:textId="77777777" w:rsidR="00B23FA6" w:rsidRPr="002E0093" w:rsidRDefault="00B23FA6" w:rsidP="00B23FA6">
      <w:pPr>
        <w:ind w:left="1332" w:hanging="540"/>
        <w:rPr>
          <w:rFonts w:ascii="Arial" w:hAnsi="Arial" w:cs="Arial"/>
        </w:rPr>
      </w:pPr>
      <w:r w:rsidRPr="002E0093">
        <w:rPr>
          <w:rFonts w:ascii="Arial" w:hAnsi="Arial" w:cs="Arial"/>
        </w:rPr>
        <w:t xml:space="preserve">Y =   Passed </w:t>
      </w:r>
    </w:p>
    <w:p w14:paraId="2E293EEE" w14:textId="77777777" w:rsidR="00B23FA6" w:rsidRPr="002E0093" w:rsidRDefault="00B23FA6" w:rsidP="00B23FA6">
      <w:pPr>
        <w:ind w:left="1332" w:hanging="540"/>
        <w:rPr>
          <w:rFonts w:ascii="Arial" w:hAnsi="Arial" w:cs="Arial"/>
        </w:rPr>
      </w:pPr>
      <w:r w:rsidRPr="002E0093">
        <w:rPr>
          <w:rFonts w:ascii="Arial" w:hAnsi="Arial" w:cs="Arial"/>
        </w:rPr>
        <w:t xml:space="preserve">N =   Did not pass </w:t>
      </w:r>
    </w:p>
    <w:p w14:paraId="7F60037A" w14:textId="77777777" w:rsidR="00B23FA6" w:rsidRPr="002E0093" w:rsidRDefault="00B23FA6" w:rsidP="00B23FA6">
      <w:pPr>
        <w:ind w:left="1332" w:hanging="540"/>
        <w:rPr>
          <w:rFonts w:ascii="Arial" w:hAnsi="Arial" w:cs="Arial"/>
        </w:rPr>
      </w:pPr>
      <w:r w:rsidRPr="002E0093">
        <w:rPr>
          <w:rFonts w:ascii="Arial" w:hAnsi="Arial" w:cs="Arial"/>
        </w:rPr>
        <w:t xml:space="preserve">P =   Licensure scores pending </w:t>
      </w:r>
    </w:p>
    <w:p w14:paraId="2172696A" w14:textId="77777777" w:rsidR="00B23FA6" w:rsidRDefault="00B23FA6" w:rsidP="00B23FA6">
      <w:pPr>
        <w:ind w:left="1332" w:hanging="540"/>
        <w:rPr>
          <w:rFonts w:ascii="Arial" w:hAnsi="Arial" w:cs="Arial"/>
        </w:rPr>
      </w:pPr>
      <w:r w:rsidRPr="002E0093">
        <w:rPr>
          <w:rFonts w:ascii="Arial" w:hAnsi="Arial" w:cs="Arial"/>
        </w:rPr>
        <w:t>9 =   Not eligible (NEL in field #69)</w:t>
      </w:r>
      <w:r>
        <w:rPr>
          <w:rFonts w:ascii="Arial" w:hAnsi="Arial" w:cs="Arial"/>
        </w:rPr>
        <w:t xml:space="preserve"> </w:t>
      </w:r>
      <w:r w:rsidRPr="002E0093">
        <w:rPr>
          <w:rFonts w:ascii="Arial" w:hAnsi="Arial" w:cs="Arial"/>
          <w:u w:val="single"/>
        </w:rPr>
        <w:t>or</w:t>
      </w:r>
      <w:r w:rsidRPr="002E0093">
        <w:rPr>
          <w:rFonts w:ascii="Arial" w:hAnsi="Arial" w:cs="Arial"/>
        </w:rPr>
        <w:t xml:space="preserve"> Did Not test (999</w:t>
      </w:r>
      <w:r>
        <w:rPr>
          <w:rFonts w:ascii="Arial" w:hAnsi="Arial" w:cs="Arial"/>
        </w:rPr>
        <w:t xml:space="preserve"> in field #69) </w:t>
      </w:r>
    </w:p>
    <w:p w14:paraId="3D42D85B" w14:textId="77777777" w:rsidR="00B23FA6" w:rsidRDefault="00B23FA6" w:rsidP="00B23FA6">
      <w:pPr>
        <w:ind w:left="1332" w:hanging="540"/>
        <w:rPr>
          <w:rFonts w:ascii="Arial" w:hAnsi="Arial" w:cs="Arial"/>
        </w:rPr>
      </w:pPr>
    </w:p>
    <w:p w14:paraId="4872F486" w14:textId="77777777" w:rsidR="00B23FA6" w:rsidRDefault="00B23FA6" w:rsidP="00B23FA6">
      <w:pPr>
        <w:tabs>
          <w:tab w:val="left" w:pos="0"/>
          <w:tab w:val="left" w:pos="1980"/>
        </w:tabs>
        <w:rPr>
          <w:rFonts w:ascii="Arial" w:hAnsi="Arial" w:cs="Arial"/>
          <w:u w:val="single"/>
        </w:rPr>
      </w:pPr>
      <w:r w:rsidRPr="00E04A51">
        <w:rPr>
          <w:rFonts w:ascii="Arial" w:hAnsi="Arial" w:cs="Arial"/>
          <w:u w:val="single"/>
        </w:rPr>
        <w:t xml:space="preserve">Acceptable Codes for Student Level </w:t>
      </w:r>
      <w:proofErr w:type="gramStart"/>
      <w:r>
        <w:rPr>
          <w:rFonts w:ascii="Arial" w:hAnsi="Arial" w:cs="Arial"/>
          <w:u w:val="single"/>
        </w:rPr>
        <w:t>1</w:t>
      </w:r>
      <w:r w:rsidRPr="00E04A51">
        <w:rPr>
          <w:rFonts w:ascii="Arial" w:hAnsi="Arial" w:cs="Arial"/>
          <w:u w:val="single"/>
        </w:rPr>
        <w:t>’s</w:t>
      </w:r>
      <w:proofErr w:type="gramEnd"/>
      <w:r>
        <w:rPr>
          <w:rFonts w:ascii="Arial" w:hAnsi="Arial" w:cs="Arial"/>
          <w:u w:val="single"/>
        </w:rPr>
        <w:t xml:space="preserve"> and </w:t>
      </w:r>
      <w:proofErr w:type="gramStart"/>
      <w:r>
        <w:rPr>
          <w:rFonts w:ascii="Arial" w:hAnsi="Arial" w:cs="Arial"/>
          <w:u w:val="single"/>
        </w:rPr>
        <w:t>3’s</w:t>
      </w:r>
      <w:proofErr w:type="gramEnd"/>
      <w:r w:rsidRPr="00E04A51">
        <w:rPr>
          <w:rFonts w:ascii="Arial" w:hAnsi="Arial" w:cs="Arial"/>
          <w:u w:val="single"/>
        </w:rPr>
        <w:t>:</w:t>
      </w:r>
      <w:r>
        <w:rPr>
          <w:rFonts w:ascii="Arial" w:hAnsi="Arial" w:cs="Arial"/>
          <w:u w:val="single"/>
        </w:rPr>
        <w:t xml:space="preserve">  </w:t>
      </w:r>
    </w:p>
    <w:p w14:paraId="7D1B8DDF" w14:textId="77777777" w:rsidR="00B23FA6" w:rsidRDefault="00B23FA6" w:rsidP="00B23FA6">
      <w:pPr>
        <w:ind w:left="1332" w:hanging="540"/>
        <w:rPr>
          <w:rFonts w:ascii="Arial" w:hAnsi="Arial" w:cs="Arial"/>
        </w:rPr>
      </w:pPr>
      <w:r w:rsidRPr="002E0093">
        <w:rPr>
          <w:rFonts w:ascii="Arial" w:hAnsi="Arial" w:cs="Arial"/>
        </w:rPr>
        <w:t xml:space="preserve">9 =   Not eligible (NEL in field #69) </w:t>
      </w:r>
      <w:r w:rsidRPr="002E0093">
        <w:rPr>
          <w:rFonts w:ascii="Arial" w:hAnsi="Arial" w:cs="Arial"/>
          <w:u w:val="single"/>
        </w:rPr>
        <w:t>or</w:t>
      </w:r>
      <w:r w:rsidRPr="002E0093">
        <w:rPr>
          <w:rFonts w:ascii="Arial" w:hAnsi="Arial" w:cs="Arial"/>
        </w:rPr>
        <w:t xml:space="preserve"> Did Not test (999 in field #69).</w:t>
      </w:r>
      <w:r>
        <w:rPr>
          <w:rFonts w:ascii="Arial" w:hAnsi="Arial" w:cs="Arial"/>
        </w:rPr>
        <w:t xml:space="preserve"> </w:t>
      </w:r>
    </w:p>
    <w:p w14:paraId="251E9202" w14:textId="77777777" w:rsidR="00B23FA6" w:rsidRDefault="00B23FA6" w:rsidP="00B23FA6">
      <w:pPr>
        <w:ind w:left="1332" w:hanging="540"/>
        <w:rPr>
          <w:rFonts w:ascii="Arial" w:hAnsi="Arial" w:cs="Arial"/>
        </w:rPr>
      </w:pPr>
    </w:p>
    <w:p w14:paraId="20D42315" w14:textId="77777777" w:rsidR="00B23FA6" w:rsidRDefault="00B23FA6" w:rsidP="00B23FA6">
      <w:pPr>
        <w:ind w:left="1332" w:hanging="540"/>
        <w:rPr>
          <w:rFonts w:ascii="Arial" w:hAnsi="Arial" w:cs="Arial"/>
        </w:rPr>
      </w:pPr>
    </w:p>
    <w:p w14:paraId="055293A1" w14:textId="77777777" w:rsidR="00B23FA6" w:rsidRDefault="00B23FA6" w:rsidP="00B23FA6">
      <w:pPr>
        <w:ind w:left="252"/>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8604"/>
      </w:tblGrid>
      <w:tr w:rsidR="00B23FA6" w:rsidRPr="00EB1DBE" w14:paraId="421E11EF" w14:textId="77777777" w:rsidTr="00A73032">
        <w:tc>
          <w:tcPr>
            <w:tcW w:w="8604" w:type="dxa"/>
            <w:shd w:val="clear" w:color="auto" w:fill="548DD4"/>
          </w:tcPr>
          <w:p w14:paraId="4BF64767" w14:textId="77777777" w:rsidR="00B23FA6" w:rsidRPr="00EB1DBE" w:rsidRDefault="00B23FA6" w:rsidP="00A73032">
            <w:pPr>
              <w:ind w:left="-108"/>
              <w:rPr>
                <w:rFonts w:ascii="Arial" w:hAnsi="Arial" w:cs="Arial"/>
                <w:b/>
              </w:rPr>
            </w:pPr>
            <w:r w:rsidRPr="00EB1DBE">
              <w:rPr>
                <w:rFonts w:ascii="Arial" w:hAnsi="Arial" w:cs="Arial"/>
                <w:b/>
              </w:rPr>
              <w:t xml:space="preserve"> Technical Skill Assessment Type</w:t>
            </w:r>
          </w:p>
        </w:tc>
      </w:tr>
    </w:tbl>
    <w:p w14:paraId="16A2DDA9" w14:textId="77777777" w:rsidR="00B23FA6" w:rsidRDefault="00B23FA6" w:rsidP="00B23FA6">
      <w:pPr>
        <w:ind w:left="252"/>
        <w:rPr>
          <w:rFonts w:ascii="Arial" w:hAnsi="Arial" w:cs="Arial"/>
        </w:rPr>
      </w:pPr>
    </w:p>
    <w:p w14:paraId="011E5C16" w14:textId="77777777" w:rsidR="00B23FA6" w:rsidRDefault="00B23FA6" w:rsidP="00B23FA6">
      <w:pPr>
        <w:rPr>
          <w:rFonts w:ascii="Arial" w:hAnsi="Arial" w:cs="Arial"/>
          <w:b/>
        </w:rPr>
      </w:pPr>
    </w:p>
    <w:p w14:paraId="04BF7A9B" w14:textId="77777777" w:rsidR="00B23FA6" w:rsidRPr="00E04A51" w:rsidRDefault="00B23FA6" w:rsidP="00B23FA6">
      <w:pPr>
        <w:tabs>
          <w:tab w:val="left" w:pos="0"/>
          <w:tab w:val="left" w:pos="1980"/>
        </w:tabs>
        <w:rPr>
          <w:rFonts w:ascii="Arial" w:hAnsi="Arial" w:cs="Arial"/>
          <w:u w:val="single"/>
        </w:rPr>
      </w:pPr>
      <w:r w:rsidRPr="00E04A51">
        <w:rPr>
          <w:rFonts w:ascii="Arial" w:hAnsi="Arial" w:cs="Arial"/>
          <w:u w:val="single"/>
        </w:rPr>
        <w:t xml:space="preserve">Acceptable Codes for Student Level </w:t>
      </w:r>
      <w:r>
        <w:rPr>
          <w:rFonts w:ascii="Arial" w:hAnsi="Arial" w:cs="Arial"/>
          <w:u w:val="single"/>
        </w:rPr>
        <w:t>2</w:t>
      </w:r>
      <w:r w:rsidRPr="00E04A51">
        <w:rPr>
          <w:rFonts w:ascii="Arial" w:hAnsi="Arial" w:cs="Arial"/>
          <w:u w:val="single"/>
        </w:rPr>
        <w:t>’s:</w:t>
      </w:r>
    </w:p>
    <w:p w14:paraId="40CF5225" w14:textId="77777777" w:rsidR="00B23FA6" w:rsidRPr="007238AE" w:rsidRDefault="00B23FA6" w:rsidP="00B23FA6">
      <w:pPr>
        <w:ind w:left="792"/>
        <w:rPr>
          <w:rFonts w:ascii="Arial" w:hAnsi="Arial" w:cs="Arial"/>
        </w:rPr>
      </w:pPr>
      <w:r w:rsidRPr="007238AE">
        <w:rPr>
          <w:rFonts w:ascii="Arial" w:hAnsi="Arial" w:cs="Arial"/>
        </w:rPr>
        <w:t>CPS = CPAS</w:t>
      </w:r>
    </w:p>
    <w:p w14:paraId="6C8F1F80" w14:textId="77777777" w:rsidR="00B23FA6" w:rsidRPr="007238AE" w:rsidRDefault="00B23FA6" w:rsidP="00B23FA6">
      <w:pPr>
        <w:ind w:left="1512" w:hanging="720"/>
        <w:rPr>
          <w:rFonts w:ascii="Arial" w:hAnsi="Arial" w:cs="Arial"/>
        </w:rPr>
      </w:pPr>
      <w:r w:rsidRPr="007238AE">
        <w:rPr>
          <w:rFonts w:ascii="Arial" w:hAnsi="Arial" w:cs="Arial"/>
        </w:rPr>
        <w:t>SBL = State Board or Licensure Exam</w:t>
      </w:r>
    </w:p>
    <w:p w14:paraId="49B86C15" w14:textId="77777777" w:rsidR="00B23FA6" w:rsidRDefault="00B23FA6" w:rsidP="00B23FA6">
      <w:pPr>
        <w:ind w:left="1512" w:hanging="720"/>
        <w:rPr>
          <w:rFonts w:ascii="Arial" w:hAnsi="Arial" w:cs="Arial"/>
        </w:rPr>
      </w:pPr>
      <w:r w:rsidRPr="007238AE">
        <w:rPr>
          <w:rFonts w:ascii="Arial" w:hAnsi="Arial" w:cs="Arial"/>
        </w:rPr>
        <w:t>NCR= National/Industry Certification</w:t>
      </w:r>
    </w:p>
    <w:p w14:paraId="431741C3" w14:textId="77777777" w:rsidR="00B23FA6" w:rsidRPr="007238AE" w:rsidRDefault="00B23FA6" w:rsidP="00B23FA6">
      <w:pPr>
        <w:ind w:left="1512" w:hanging="720"/>
        <w:rPr>
          <w:rFonts w:ascii="Arial" w:hAnsi="Arial" w:cs="Arial"/>
        </w:rPr>
      </w:pPr>
      <w:r w:rsidRPr="007238AE">
        <w:rPr>
          <w:rFonts w:ascii="Arial" w:hAnsi="Arial" w:cs="Arial"/>
        </w:rPr>
        <w:t>NEL = Not eligible to sit for assessment</w:t>
      </w:r>
      <w:r>
        <w:rPr>
          <w:rFonts w:ascii="Arial" w:hAnsi="Arial" w:cs="Arial"/>
        </w:rPr>
        <w:t xml:space="preserve"> this reporting year </w:t>
      </w:r>
      <w:r w:rsidRPr="00480A3E">
        <w:rPr>
          <w:rFonts w:ascii="Arial" w:hAnsi="Arial" w:cs="Arial"/>
        </w:rPr>
        <w:t>OR CPAS still</w:t>
      </w:r>
      <w:r>
        <w:rPr>
          <w:rFonts w:ascii="Arial" w:hAnsi="Arial" w:cs="Arial"/>
        </w:rPr>
        <w:t xml:space="preserve"> in </w:t>
      </w:r>
      <w:r w:rsidRPr="00480A3E">
        <w:rPr>
          <w:rFonts w:ascii="Arial" w:hAnsi="Arial" w:cs="Arial"/>
        </w:rPr>
        <w:t>development</w:t>
      </w:r>
      <w:r>
        <w:rPr>
          <w:rFonts w:ascii="Arial" w:hAnsi="Arial" w:cs="Arial"/>
        </w:rPr>
        <w:t xml:space="preserve"> </w:t>
      </w:r>
      <w:r w:rsidRPr="00480A3E">
        <w:rPr>
          <w:rFonts w:ascii="Arial" w:hAnsi="Arial" w:cs="Arial"/>
        </w:rPr>
        <w:t>for this</w:t>
      </w:r>
      <w:r>
        <w:rPr>
          <w:rFonts w:ascii="Arial" w:hAnsi="Arial" w:cs="Arial"/>
        </w:rPr>
        <w:t xml:space="preserve"> program </w:t>
      </w:r>
    </w:p>
    <w:p w14:paraId="6E42B166" w14:textId="77777777" w:rsidR="00B23FA6" w:rsidRDefault="00B23FA6" w:rsidP="00B23FA6">
      <w:pPr>
        <w:ind w:left="1512" w:hanging="720"/>
        <w:rPr>
          <w:rFonts w:ascii="Arial" w:hAnsi="Arial" w:cs="Arial"/>
        </w:rPr>
      </w:pPr>
      <w:r>
        <w:rPr>
          <w:rFonts w:ascii="Arial" w:hAnsi="Arial" w:cs="Arial"/>
        </w:rPr>
        <w:t xml:space="preserve">           (ONLY those </w:t>
      </w:r>
      <w:proofErr w:type="gramStart"/>
      <w:r>
        <w:rPr>
          <w:rFonts w:ascii="Arial" w:hAnsi="Arial" w:cs="Arial"/>
        </w:rPr>
        <w:t>2’s</w:t>
      </w:r>
      <w:proofErr w:type="gramEnd"/>
      <w:r>
        <w:rPr>
          <w:rFonts w:ascii="Arial" w:hAnsi="Arial" w:cs="Arial"/>
        </w:rPr>
        <w:t xml:space="preserve"> who are not far enough along in their program to be assessed or those 2’s enrolled in </w:t>
      </w:r>
    </w:p>
    <w:p w14:paraId="0F9C94E9" w14:textId="77777777" w:rsidR="00B23FA6" w:rsidRDefault="00B23FA6" w:rsidP="00B23FA6">
      <w:pPr>
        <w:ind w:left="1512" w:hanging="720"/>
        <w:rPr>
          <w:rFonts w:ascii="Arial" w:hAnsi="Arial" w:cs="Arial"/>
        </w:rPr>
      </w:pPr>
      <w:r>
        <w:rPr>
          <w:rFonts w:ascii="Arial" w:hAnsi="Arial" w:cs="Arial"/>
        </w:rPr>
        <w:t xml:space="preserve">             programs that do not have an aligned CPAS, SBL or NCR.)</w:t>
      </w:r>
    </w:p>
    <w:p w14:paraId="0509760E" w14:textId="77777777" w:rsidR="00B23FA6" w:rsidRDefault="00B23FA6" w:rsidP="00B23FA6">
      <w:pPr>
        <w:ind w:left="1512" w:hanging="720"/>
        <w:rPr>
          <w:rFonts w:ascii="Arial" w:hAnsi="Arial" w:cs="Arial"/>
        </w:rPr>
      </w:pPr>
      <w:r w:rsidRPr="007238AE">
        <w:rPr>
          <w:rFonts w:ascii="Arial" w:hAnsi="Arial" w:cs="Arial"/>
        </w:rPr>
        <w:t xml:space="preserve">999 </w:t>
      </w:r>
      <w:proofErr w:type="gramStart"/>
      <w:r w:rsidRPr="007238AE">
        <w:rPr>
          <w:rFonts w:ascii="Arial" w:hAnsi="Arial" w:cs="Arial"/>
        </w:rPr>
        <w:t>=  Eligible</w:t>
      </w:r>
      <w:proofErr w:type="gramEnd"/>
      <w:r w:rsidRPr="007238AE">
        <w:rPr>
          <w:rFonts w:ascii="Arial" w:hAnsi="Arial" w:cs="Arial"/>
        </w:rPr>
        <w:t xml:space="preserve"> for assessment, but did not test</w:t>
      </w:r>
    </w:p>
    <w:p w14:paraId="5702AE88" w14:textId="77777777" w:rsidR="00B23FA6" w:rsidRPr="007238AE" w:rsidRDefault="00B23FA6" w:rsidP="00B23FA6">
      <w:pPr>
        <w:ind w:left="1512" w:hanging="720"/>
        <w:rPr>
          <w:rFonts w:ascii="Arial" w:hAnsi="Arial" w:cs="Arial"/>
        </w:rPr>
      </w:pPr>
    </w:p>
    <w:p w14:paraId="1CEE8122" w14:textId="77777777" w:rsidR="00B23FA6" w:rsidRDefault="00B23FA6" w:rsidP="00B23FA6">
      <w:pPr>
        <w:tabs>
          <w:tab w:val="left" w:pos="0"/>
          <w:tab w:val="left" w:pos="1980"/>
        </w:tabs>
        <w:rPr>
          <w:rFonts w:ascii="Arial" w:hAnsi="Arial" w:cs="Arial"/>
          <w:u w:val="single"/>
        </w:rPr>
      </w:pPr>
      <w:r w:rsidRPr="00E04A51">
        <w:rPr>
          <w:rFonts w:ascii="Arial" w:hAnsi="Arial" w:cs="Arial"/>
          <w:u w:val="single"/>
        </w:rPr>
        <w:t xml:space="preserve">Acceptable Codes for Student Level </w:t>
      </w:r>
      <w:proofErr w:type="gramStart"/>
      <w:r>
        <w:rPr>
          <w:rFonts w:ascii="Arial" w:hAnsi="Arial" w:cs="Arial"/>
          <w:u w:val="single"/>
        </w:rPr>
        <w:t>1</w:t>
      </w:r>
      <w:r w:rsidRPr="00E04A51">
        <w:rPr>
          <w:rFonts w:ascii="Arial" w:hAnsi="Arial" w:cs="Arial"/>
          <w:u w:val="single"/>
        </w:rPr>
        <w:t>’s</w:t>
      </w:r>
      <w:proofErr w:type="gramEnd"/>
      <w:r>
        <w:rPr>
          <w:rFonts w:ascii="Arial" w:hAnsi="Arial" w:cs="Arial"/>
          <w:u w:val="single"/>
        </w:rPr>
        <w:t xml:space="preserve"> and </w:t>
      </w:r>
      <w:proofErr w:type="gramStart"/>
      <w:r>
        <w:rPr>
          <w:rFonts w:ascii="Arial" w:hAnsi="Arial" w:cs="Arial"/>
          <w:u w:val="single"/>
        </w:rPr>
        <w:t>3’s</w:t>
      </w:r>
      <w:proofErr w:type="gramEnd"/>
      <w:r w:rsidRPr="00E04A51">
        <w:rPr>
          <w:rFonts w:ascii="Arial" w:hAnsi="Arial" w:cs="Arial"/>
          <w:u w:val="single"/>
        </w:rPr>
        <w:t>:</w:t>
      </w:r>
      <w:r>
        <w:rPr>
          <w:rFonts w:ascii="Arial" w:hAnsi="Arial" w:cs="Arial"/>
          <w:u w:val="single"/>
        </w:rPr>
        <w:t xml:space="preserve">  </w:t>
      </w:r>
    </w:p>
    <w:p w14:paraId="04DCB425" w14:textId="77777777" w:rsidR="00B23FA6" w:rsidRDefault="00B23FA6" w:rsidP="00B23FA6">
      <w:pPr>
        <w:ind w:left="1512" w:hanging="720"/>
        <w:rPr>
          <w:rFonts w:ascii="Arial" w:hAnsi="Arial" w:cs="Arial"/>
        </w:rPr>
      </w:pPr>
      <w:r w:rsidRPr="007238AE">
        <w:rPr>
          <w:rFonts w:ascii="Arial" w:hAnsi="Arial" w:cs="Arial"/>
        </w:rPr>
        <w:t xml:space="preserve">NEL = Not </w:t>
      </w:r>
      <w:r>
        <w:rPr>
          <w:rFonts w:ascii="Arial" w:hAnsi="Arial" w:cs="Arial"/>
        </w:rPr>
        <w:t>eligible</w:t>
      </w:r>
      <w:r w:rsidRPr="007238AE">
        <w:rPr>
          <w:rFonts w:ascii="Arial" w:hAnsi="Arial" w:cs="Arial"/>
        </w:rPr>
        <w:t xml:space="preserve"> to sit for assessment</w:t>
      </w:r>
      <w:r>
        <w:rPr>
          <w:rFonts w:ascii="Arial" w:hAnsi="Arial" w:cs="Arial"/>
        </w:rPr>
        <w:t xml:space="preserve"> this reporting year</w:t>
      </w:r>
    </w:p>
    <w:p w14:paraId="21F7AB29" w14:textId="77777777" w:rsidR="00B23FA6" w:rsidRDefault="00B23FA6" w:rsidP="00B23FA6">
      <w:pPr>
        <w:ind w:left="1512" w:hanging="720"/>
        <w:rPr>
          <w:rFonts w:ascii="Arial" w:hAnsi="Arial" w:cs="Arial"/>
        </w:rPr>
      </w:pPr>
    </w:p>
    <w:p w14:paraId="356E14D1" w14:textId="77777777" w:rsidR="00B23FA6" w:rsidRDefault="00B23FA6" w:rsidP="00B23FA6">
      <w:pPr>
        <w:ind w:left="1512" w:hanging="720"/>
        <w:rPr>
          <w:rFonts w:ascii="Arial" w:hAnsi="Arial" w:cs="Arial"/>
        </w:rPr>
      </w:pPr>
    </w:p>
    <w:p w14:paraId="5B21765B" w14:textId="77777777" w:rsidR="00B23FA6" w:rsidRDefault="00B23FA6" w:rsidP="00B23FA6">
      <w:pPr>
        <w:ind w:left="1512" w:hanging="720"/>
        <w:rPr>
          <w:rFonts w:ascii="Arial" w:hAnsi="Arial" w:cs="Arial"/>
        </w:rPr>
      </w:pPr>
    </w:p>
    <w:p w14:paraId="2DC6787F" w14:textId="77777777" w:rsidR="00B23FA6" w:rsidRDefault="00B23FA6" w:rsidP="00B23FA6">
      <w:pPr>
        <w:ind w:left="1512" w:hanging="720"/>
        <w:rPr>
          <w:rFonts w:ascii="Arial" w:hAnsi="Arial" w:cs="Arial"/>
        </w:rPr>
      </w:pPr>
    </w:p>
    <w:p w14:paraId="32096825" w14:textId="77777777" w:rsidR="00B23FA6" w:rsidRDefault="00B23FA6" w:rsidP="00B23FA6">
      <w:pPr>
        <w:ind w:left="1512" w:hanging="720"/>
        <w:rPr>
          <w:rFonts w:ascii="Arial" w:hAnsi="Arial" w:cs="Arial"/>
        </w:rPr>
      </w:pPr>
    </w:p>
    <w:p w14:paraId="2DED1C46" w14:textId="77777777" w:rsidR="00B23FA6" w:rsidRDefault="00B23FA6" w:rsidP="00B23FA6">
      <w:pPr>
        <w:ind w:left="1512" w:hanging="720"/>
        <w:rPr>
          <w:rFonts w:ascii="Arial" w:hAnsi="Arial" w:cs="Arial"/>
        </w:rPr>
      </w:pPr>
    </w:p>
    <w:p w14:paraId="7C62722F" w14:textId="77777777" w:rsidR="00B23FA6" w:rsidRDefault="00B23FA6" w:rsidP="00B23FA6">
      <w:pPr>
        <w:ind w:left="1512" w:hanging="720"/>
        <w:rPr>
          <w:rFonts w:ascii="Arial" w:hAnsi="Arial" w:cs="Arial"/>
        </w:rPr>
      </w:pPr>
    </w:p>
    <w:p w14:paraId="67C35D39" w14:textId="7E24BB36" w:rsidR="00B23FA6" w:rsidRPr="00DF3A46" w:rsidRDefault="00B23FA6" w:rsidP="00B23FA6">
      <w:pPr>
        <w:rPr>
          <w:rFonts w:ascii="Arial" w:hAnsi="Arial" w:cs="Arial"/>
          <w:b/>
          <w:color w:val="EE0000"/>
        </w:rPr>
      </w:pPr>
      <w:r w:rsidRPr="00DF3A46">
        <w:rPr>
          <w:rFonts w:ascii="Arial" w:hAnsi="Arial" w:cs="Arial"/>
          <w:b/>
          <w:color w:val="EE0000"/>
        </w:rPr>
        <w:t xml:space="preserve">*Technical Skill Attainment is no longer a required Perkins indicator for reporting.  The Mississippi Community College Board </w:t>
      </w:r>
      <w:r w:rsidR="00DF3A46">
        <w:rPr>
          <w:rFonts w:ascii="Arial" w:hAnsi="Arial" w:cs="Arial"/>
          <w:b/>
          <w:color w:val="EE0000"/>
        </w:rPr>
        <w:t>P</w:t>
      </w:r>
      <w:r w:rsidRPr="00DF3A46">
        <w:rPr>
          <w:rFonts w:ascii="Arial" w:hAnsi="Arial" w:cs="Arial"/>
          <w:b/>
          <w:color w:val="EE0000"/>
        </w:rPr>
        <w:t xml:space="preserve">residents approved the </w:t>
      </w:r>
      <w:r w:rsidR="00710363" w:rsidRPr="00DF3A46">
        <w:rPr>
          <w:rFonts w:ascii="Arial" w:hAnsi="Arial" w:cs="Arial"/>
          <w:b/>
          <w:color w:val="EE0000"/>
        </w:rPr>
        <w:t>process</w:t>
      </w:r>
      <w:r w:rsidRPr="00DF3A46">
        <w:rPr>
          <w:rFonts w:ascii="Arial" w:hAnsi="Arial" w:cs="Arial"/>
          <w:b/>
          <w:color w:val="EE0000"/>
        </w:rPr>
        <w:t xml:space="preserve"> for State level reporting only.</w:t>
      </w:r>
    </w:p>
    <w:p w14:paraId="4CDC4021" w14:textId="77777777" w:rsidR="00B23FA6" w:rsidRDefault="00B23FA6" w:rsidP="00B23FA6">
      <w:pPr>
        <w:rPr>
          <w:rFonts w:ascii="Arial" w:hAnsi="Arial" w:cs="Arial"/>
          <w:b/>
        </w:rPr>
      </w:pPr>
    </w:p>
    <w:p w14:paraId="38950576" w14:textId="77777777" w:rsidR="006A2506" w:rsidRDefault="006A2506" w:rsidP="006A2506">
      <w:pPr>
        <w:rPr>
          <w:rFonts w:ascii="Arial" w:hAnsi="Arial" w:cs="Arial"/>
          <w:b/>
        </w:rPr>
      </w:pPr>
    </w:p>
    <w:p w14:paraId="47FF40AE" w14:textId="77777777" w:rsidR="00192C29" w:rsidRDefault="00192C29" w:rsidP="00192C29">
      <w:pPr>
        <w:ind w:left="252"/>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8604"/>
      </w:tblGrid>
      <w:tr w:rsidR="00192C29" w:rsidRPr="00EB1DBE" w14:paraId="79B97581" w14:textId="77777777" w:rsidTr="0041031F">
        <w:tc>
          <w:tcPr>
            <w:tcW w:w="8604" w:type="dxa"/>
            <w:shd w:val="clear" w:color="auto" w:fill="548DD4"/>
          </w:tcPr>
          <w:p w14:paraId="2661319F" w14:textId="77777777" w:rsidR="00192C29" w:rsidRPr="00EB1DBE" w:rsidRDefault="00192C29" w:rsidP="00B44D3A">
            <w:pPr>
              <w:tabs>
                <w:tab w:val="left" w:pos="2914"/>
              </w:tabs>
              <w:ind w:left="-108"/>
              <w:rPr>
                <w:rFonts w:ascii="Arial" w:hAnsi="Arial" w:cs="Arial"/>
                <w:b/>
              </w:rPr>
            </w:pPr>
            <w:r w:rsidRPr="00EB1DBE">
              <w:rPr>
                <w:rFonts w:ascii="Arial" w:hAnsi="Arial" w:cs="Arial"/>
                <w:b/>
              </w:rPr>
              <w:t xml:space="preserve"> </w:t>
            </w:r>
            <w:r w:rsidRPr="0041031F">
              <w:rPr>
                <w:rFonts w:ascii="Arial" w:hAnsi="Arial" w:cs="Arial"/>
                <w:b/>
                <w:shd w:val="clear" w:color="auto" w:fill="548DD4"/>
              </w:rPr>
              <w:t>Enrollment Status</w:t>
            </w:r>
            <w:r w:rsidR="00B44D3A" w:rsidRPr="0041031F">
              <w:rPr>
                <w:rFonts w:ascii="Arial" w:hAnsi="Arial" w:cs="Arial"/>
                <w:b/>
                <w:shd w:val="clear" w:color="auto" w:fill="548DD4"/>
              </w:rPr>
              <w:tab/>
            </w:r>
          </w:p>
        </w:tc>
      </w:tr>
    </w:tbl>
    <w:p w14:paraId="5ADDC069" w14:textId="77777777" w:rsidR="00192C29" w:rsidRDefault="00192C29" w:rsidP="00192C29">
      <w:pPr>
        <w:ind w:left="252"/>
        <w:rPr>
          <w:rFonts w:ascii="Arial" w:hAnsi="Arial" w:cs="Arial"/>
        </w:rPr>
      </w:pPr>
    </w:p>
    <w:p w14:paraId="082B6160" w14:textId="77777777" w:rsidR="00B50E62" w:rsidRDefault="00B50E62" w:rsidP="00B50E62">
      <w:pPr>
        <w:tabs>
          <w:tab w:val="left" w:pos="0"/>
          <w:tab w:val="left" w:pos="1980"/>
        </w:tabs>
        <w:rPr>
          <w:rFonts w:ascii="Arial" w:hAnsi="Arial" w:cs="Arial"/>
          <w:u w:val="single"/>
        </w:rPr>
      </w:pPr>
    </w:p>
    <w:p w14:paraId="03436291" w14:textId="77777777" w:rsidR="00B50E62" w:rsidRDefault="00B50E62" w:rsidP="00B50E62">
      <w:pPr>
        <w:tabs>
          <w:tab w:val="left" w:pos="0"/>
          <w:tab w:val="left" w:pos="1980"/>
        </w:tabs>
        <w:rPr>
          <w:rFonts w:ascii="Arial" w:hAnsi="Arial" w:cs="Arial"/>
          <w:u w:val="single"/>
        </w:rPr>
      </w:pPr>
      <w:r>
        <w:rPr>
          <w:rFonts w:ascii="Arial" w:hAnsi="Arial" w:cs="Arial"/>
          <w:u w:val="single"/>
        </w:rPr>
        <w:t>Acceptable Codes for Student Level 1’s:</w:t>
      </w:r>
    </w:p>
    <w:p w14:paraId="4B28FB1D" w14:textId="77777777" w:rsidR="00B50E62" w:rsidRPr="00480A3E" w:rsidRDefault="00B50E62" w:rsidP="00B50E62">
      <w:pPr>
        <w:ind w:left="1512" w:hanging="720"/>
        <w:rPr>
          <w:rFonts w:ascii="Arial" w:hAnsi="Arial" w:cs="Arial"/>
        </w:rPr>
      </w:pPr>
      <w:r w:rsidRPr="00480A3E">
        <w:rPr>
          <w:rFonts w:ascii="Arial" w:hAnsi="Arial" w:cs="Arial"/>
        </w:rPr>
        <w:t xml:space="preserve">RSP= CTE participant or concentrator, currently enrolled (no change in program CIP from the previous reporting year, if previously reported) </w:t>
      </w:r>
    </w:p>
    <w:p w14:paraId="7E366857" w14:textId="77777777" w:rsidR="00B50E62" w:rsidRPr="00480A3E" w:rsidRDefault="00B50E62" w:rsidP="00B50E62">
      <w:pPr>
        <w:ind w:left="1512" w:hanging="720"/>
        <w:rPr>
          <w:rFonts w:ascii="Arial" w:hAnsi="Arial" w:cs="Arial"/>
        </w:rPr>
      </w:pPr>
      <w:r w:rsidRPr="00480A3E">
        <w:rPr>
          <w:rFonts w:ascii="Arial" w:hAnsi="Arial" w:cs="Arial"/>
        </w:rPr>
        <w:t xml:space="preserve">RDP= CTE participant or concentrator, currently enrolled in a </w:t>
      </w:r>
      <w:r w:rsidRPr="00480A3E">
        <w:rPr>
          <w:rFonts w:ascii="Arial" w:hAnsi="Arial" w:cs="Arial"/>
          <w:u w:val="single"/>
        </w:rPr>
        <w:t>different</w:t>
      </w:r>
      <w:r w:rsidRPr="00480A3E">
        <w:rPr>
          <w:rFonts w:ascii="Arial" w:hAnsi="Arial" w:cs="Arial"/>
        </w:rPr>
        <w:t xml:space="preserve"> CTE program CIP from </w:t>
      </w:r>
      <w:r w:rsidRPr="00480A3E">
        <w:rPr>
          <w:rFonts w:ascii="Arial" w:hAnsi="Arial" w:cs="Arial"/>
          <w:u w:val="single"/>
        </w:rPr>
        <w:t>that reported in the previous year</w:t>
      </w:r>
    </w:p>
    <w:p w14:paraId="084DDC87" w14:textId="77777777" w:rsidR="00B50E62" w:rsidRDefault="00B50E62" w:rsidP="00B50E62">
      <w:pPr>
        <w:tabs>
          <w:tab w:val="left" w:pos="0"/>
          <w:tab w:val="left" w:pos="1980"/>
        </w:tabs>
        <w:rPr>
          <w:rFonts w:ascii="Arial" w:hAnsi="Arial" w:cs="Arial"/>
          <w:u w:val="single"/>
        </w:rPr>
      </w:pPr>
    </w:p>
    <w:p w14:paraId="2E11D187" w14:textId="77777777" w:rsidR="00B50E62" w:rsidRPr="00E04A51" w:rsidRDefault="00B50E62" w:rsidP="00B50E62">
      <w:pPr>
        <w:tabs>
          <w:tab w:val="left" w:pos="0"/>
          <w:tab w:val="left" w:pos="1980"/>
        </w:tabs>
        <w:rPr>
          <w:rFonts w:ascii="Arial" w:hAnsi="Arial" w:cs="Arial"/>
          <w:u w:val="single"/>
        </w:rPr>
      </w:pPr>
      <w:r w:rsidRPr="00E04A51">
        <w:rPr>
          <w:rFonts w:ascii="Arial" w:hAnsi="Arial" w:cs="Arial"/>
          <w:u w:val="single"/>
        </w:rPr>
        <w:t xml:space="preserve">Acceptable Codes for Student Level </w:t>
      </w:r>
      <w:r>
        <w:rPr>
          <w:rFonts w:ascii="Arial" w:hAnsi="Arial" w:cs="Arial"/>
          <w:u w:val="single"/>
        </w:rPr>
        <w:t>2</w:t>
      </w:r>
      <w:r w:rsidRPr="00E04A51">
        <w:rPr>
          <w:rFonts w:ascii="Arial" w:hAnsi="Arial" w:cs="Arial"/>
          <w:u w:val="single"/>
        </w:rPr>
        <w:t>’s:</w:t>
      </w:r>
    </w:p>
    <w:p w14:paraId="7CA00181" w14:textId="77777777" w:rsidR="00B50E62" w:rsidRPr="00480A3E" w:rsidRDefault="00B50E62" w:rsidP="00B50E62">
      <w:pPr>
        <w:ind w:left="1512" w:hanging="720"/>
        <w:rPr>
          <w:rFonts w:ascii="Arial" w:hAnsi="Arial" w:cs="Arial"/>
        </w:rPr>
      </w:pPr>
      <w:r w:rsidRPr="00480A3E">
        <w:rPr>
          <w:rFonts w:ascii="Arial" w:hAnsi="Arial" w:cs="Arial"/>
        </w:rPr>
        <w:t xml:space="preserve">RSP= CTE participant or concentrator, currently enrolled (no change in program CIP from the previous reporting year, if previously reported) </w:t>
      </w:r>
    </w:p>
    <w:p w14:paraId="2166AD6C" w14:textId="77777777" w:rsidR="00B50E62" w:rsidRPr="00480A3E" w:rsidRDefault="00B50E62" w:rsidP="00B50E62">
      <w:pPr>
        <w:ind w:left="1512" w:hanging="720"/>
        <w:rPr>
          <w:rFonts w:ascii="Arial" w:hAnsi="Arial" w:cs="Arial"/>
        </w:rPr>
      </w:pPr>
      <w:r w:rsidRPr="00480A3E">
        <w:rPr>
          <w:rFonts w:ascii="Arial" w:hAnsi="Arial" w:cs="Arial"/>
        </w:rPr>
        <w:t xml:space="preserve">RDP= CTE participant or concentrator, currently enrolled in a </w:t>
      </w:r>
      <w:r w:rsidRPr="00480A3E">
        <w:rPr>
          <w:rFonts w:ascii="Arial" w:hAnsi="Arial" w:cs="Arial"/>
          <w:u w:val="single"/>
        </w:rPr>
        <w:t>different</w:t>
      </w:r>
      <w:r w:rsidRPr="00480A3E">
        <w:rPr>
          <w:rFonts w:ascii="Arial" w:hAnsi="Arial" w:cs="Arial"/>
        </w:rPr>
        <w:t xml:space="preserve"> CTE program CIP from </w:t>
      </w:r>
      <w:r w:rsidRPr="00480A3E">
        <w:rPr>
          <w:rFonts w:ascii="Arial" w:hAnsi="Arial" w:cs="Arial"/>
          <w:u w:val="single"/>
        </w:rPr>
        <w:t>that reported in the previous year</w:t>
      </w:r>
    </w:p>
    <w:p w14:paraId="7B17CFF0" w14:textId="77777777" w:rsidR="00B50E62" w:rsidRDefault="00B50E62" w:rsidP="001F521B">
      <w:pPr>
        <w:pStyle w:val="Title"/>
        <w:jc w:val="left"/>
        <w:rPr>
          <w:rFonts w:ascii="Arial" w:hAnsi="Arial" w:cs="Arial"/>
        </w:rPr>
      </w:pPr>
    </w:p>
    <w:p w14:paraId="5B9123DF" w14:textId="77777777" w:rsidR="00B50E62" w:rsidRDefault="00B50E62" w:rsidP="00B50E62">
      <w:pPr>
        <w:tabs>
          <w:tab w:val="left" w:pos="0"/>
          <w:tab w:val="left" w:pos="1980"/>
        </w:tabs>
        <w:rPr>
          <w:rFonts w:ascii="Arial" w:hAnsi="Arial" w:cs="Arial"/>
          <w:u w:val="single"/>
        </w:rPr>
      </w:pPr>
      <w:r w:rsidRPr="00E04A51">
        <w:rPr>
          <w:rFonts w:ascii="Arial" w:hAnsi="Arial" w:cs="Arial"/>
          <w:u w:val="single"/>
        </w:rPr>
        <w:t xml:space="preserve">Acceptable Codes for Student Level </w:t>
      </w:r>
      <w:r>
        <w:rPr>
          <w:rFonts w:ascii="Arial" w:hAnsi="Arial" w:cs="Arial"/>
          <w:u w:val="single"/>
        </w:rPr>
        <w:t>3’s</w:t>
      </w:r>
      <w:r w:rsidRPr="00E04A51">
        <w:rPr>
          <w:rFonts w:ascii="Arial" w:hAnsi="Arial" w:cs="Arial"/>
          <w:u w:val="single"/>
        </w:rPr>
        <w:t>:</w:t>
      </w:r>
      <w:r>
        <w:rPr>
          <w:rFonts w:ascii="Arial" w:hAnsi="Arial" w:cs="Arial"/>
          <w:u w:val="single"/>
        </w:rPr>
        <w:t xml:space="preserve">  </w:t>
      </w:r>
    </w:p>
    <w:p w14:paraId="6A19FB40" w14:textId="77777777" w:rsidR="00B50E62" w:rsidRPr="00480A3E" w:rsidRDefault="00B50E62" w:rsidP="00B50E62">
      <w:pPr>
        <w:ind w:left="1512" w:hanging="720"/>
        <w:rPr>
          <w:rFonts w:ascii="Arial" w:hAnsi="Arial" w:cs="Arial"/>
        </w:rPr>
      </w:pPr>
      <w:r w:rsidRPr="00480A3E">
        <w:rPr>
          <w:rFonts w:ascii="Arial" w:hAnsi="Arial" w:cs="Arial"/>
        </w:rPr>
        <w:t xml:space="preserve">RDA= CTE leaver, enrolled at the same institution, but in an </w:t>
      </w:r>
      <w:r w:rsidRPr="00480A3E">
        <w:rPr>
          <w:rFonts w:ascii="Arial" w:hAnsi="Arial" w:cs="Arial"/>
          <w:u w:val="single"/>
        </w:rPr>
        <w:t>academic</w:t>
      </w:r>
      <w:r w:rsidRPr="00480A3E">
        <w:rPr>
          <w:rFonts w:ascii="Arial" w:hAnsi="Arial" w:cs="Arial"/>
        </w:rPr>
        <w:t xml:space="preserve"> program</w:t>
      </w:r>
    </w:p>
    <w:p w14:paraId="01C8ACE8" w14:textId="2ACBFCEB" w:rsidR="00B50E62" w:rsidRPr="00480A3E" w:rsidRDefault="00B50E62" w:rsidP="00B50E62">
      <w:pPr>
        <w:ind w:left="1512" w:hanging="720"/>
        <w:rPr>
          <w:rFonts w:ascii="Arial" w:hAnsi="Arial" w:cs="Arial"/>
        </w:rPr>
      </w:pPr>
      <w:r w:rsidRPr="00480A3E">
        <w:rPr>
          <w:rFonts w:ascii="Arial" w:hAnsi="Arial" w:cs="Arial"/>
        </w:rPr>
        <w:t>TRF=</w:t>
      </w:r>
      <w:r>
        <w:rPr>
          <w:rFonts w:ascii="Arial" w:hAnsi="Arial" w:cs="Arial"/>
        </w:rPr>
        <w:t xml:space="preserve"> </w:t>
      </w:r>
      <w:r w:rsidRPr="00480A3E">
        <w:rPr>
          <w:rFonts w:ascii="Arial" w:hAnsi="Arial" w:cs="Arial"/>
        </w:rPr>
        <w:t xml:space="preserve">CTE leaver, transferred to a </w:t>
      </w:r>
      <w:r w:rsidR="00466A05" w:rsidRPr="00480A3E">
        <w:rPr>
          <w:rFonts w:ascii="Arial" w:hAnsi="Arial" w:cs="Arial"/>
        </w:rPr>
        <w:t>4-year</w:t>
      </w:r>
      <w:r w:rsidRPr="00480A3E">
        <w:rPr>
          <w:rFonts w:ascii="Arial" w:hAnsi="Arial" w:cs="Arial"/>
        </w:rPr>
        <w:t xml:space="preserve"> institution </w:t>
      </w:r>
    </w:p>
    <w:p w14:paraId="0A9DEDEB" w14:textId="77777777" w:rsidR="00B50E62" w:rsidRPr="00480A3E" w:rsidRDefault="00B50E62" w:rsidP="00B50E62">
      <w:pPr>
        <w:ind w:left="1512" w:hanging="720"/>
        <w:rPr>
          <w:rFonts w:ascii="Arial" w:hAnsi="Arial" w:cs="Arial"/>
        </w:rPr>
      </w:pPr>
      <w:r w:rsidRPr="00480A3E">
        <w:rPr>
          <w:rFonts w:ascii="Arial" w:hAnsi="Arial" w:cs="Arial"/>
        </w:rPr>
        <w:t xml:space="preserve">TRT =CTE leaver, transferred to </w:t>
      </w:r>
      <w:r w:rsidRPr="00480A3E">
        <w:rPr>
          <w:rFonts w:ascii="Arial" w:hAnsi="Arial" w:cs="Arial"/>
          <w:u w:val="single"/>
        </w:rPr>
        <w:t>another</w:t>
      </w:r>
      <w:r w:rsidRPr="00480A3E">
        <w:rPr>
          <w:rFonts w:ascii="Arial" w:hAnsi="Arial" w:cs="Arial"/>
        </w:rPr>
        <w:t xml:space="preserve"> 2-year institution</w:t>
      </w:r>
    </w:p>
    <w:p w14:paraId="67BCF53C" w14:textId="77777777" w:rsidR="00B50E62" w:rsidRPr="00480A3E" w:rsidRDefault="00B50E62" w:rsidP="00B50E62">
      <w:pPr>
        <w:ind w:left="1512" w:hanging="720"/>
        <w:rPr>
          <w:rFonts w:ascii="Arial" w:hAnsi="Arial" w:cs="Arial"/>
        </w:rPr>
      </w:pPr>
      <w:r w:rsidRPr="00480A3E">
        <w:rPr>
          <w:rFonts w:ascii="Arial" w:hAnsi="Arial" w:cs="Arial"/>
        </w:rPr>
        <w:t xml:space="preserve">999 </w:t>
      </w:r>
      <w:proofErr w:type="gramStart"/>
      <w:r w:rsidRPr="00480A3E">
        <w:rPr>
          <w:rFonts w:ascii="Arial" w:hAnsi="Arial" w:cs="Arial"/>
        </w:rPr>
        <w:t>=  None</w:t>
      </w:r>
      <w:proofErr w:type="gramEnd"/>
      <w:r w:rsidRPr="00480A3E">
        <w:rPr>
          <w:rFonts w:ascii="Arial" w:hAnsi="Arial" w:cs="Arial"/>
        </w:rPr>
        <w:t xml:space="preserve"> of the above</w:t>
      </w:r>
    </w:p>
    <w:p w14:paraId="5718FDB7" w14:textId="77777777" w:rsidR="00B23FA6" w:rsidRDefault="006A2506" w:rsidP="00B44D3A">
      <w:pPr>
        <w:pStyle w:val="Title"/>
      </w:pPr>
      <w:r>
        <w:rPr>
          <w:rFonts w:ascii="Arial" w:hAnsi="Arial" w:cs="Arial"/>
        </w:rPr>
        <w:br w:type="page"/>
      </w:r>
      <w:r w:rsidR="00B23FA6">
        <w:lastRenderedPageBreak/>
        <w:t xml:space="preserve"> PERFORMANCE LEVELS FORM </w:t>
      </w:r>
    </w:p>
    <w:p w14:paraId="74CA3ADB" w14:textId="77777777" w:rsidR="00B44D3A" w:rsidRDefault="00B23FA6" w:rsidP="00B44D3A">
      <w:pPr>
        <w:pStyle w:val="Title"/>
      </w:pPr>
      <w:r>
        <w:t>P</w:t>
      </w:r>
      <w:r w:rsidR="00B44D3A">
        <w:t>OSTSECONDARY/ADULT LEVEL</w:t>
      </w:r>
    </w:p>
    <w:p w14:paraId="0D40DA8C" w14:textId="77777777" w:rsidR="00B44D3A" w:rsidRPr="00A51548" w:rsidRDefault="00B44D3A" w:rsidP="00B44D3A">
      <w:pPr>
        <w:pStyle w:val="Title"/>
        <w:rPr>
          <w:b w:val="0"/>
        </w:rPr>
      </w:pPr>
      <w:r w:rsidRPr="00A51548">
        <w:rPr>
          <w:b w:val="0"/>
        </w:rPr>
        <w:fldChar w:fldCharType="begin"/>
      </w:r>
      <w:r w:rsidRPr="00A51548">
        <w:rPr>
          <w:b w:val="0"/>
        </w:rPr>
        <w:instrText xml:space="preserve"> TC "B. Postsecondary/Adult Level" \f C \l "3" </w:instrText>
      </w:r>
      <w:r w:rsidRPr="00A51548">
        <w:rPr>
          <w:b w:val="0"/>
        </w:rPr>
        <w:fldChar w:fldCharType="end"/>
      </w:r>
    </w:p>
    <w:p w14:paraId="0C0CF16C" w14:textId="77777777" w:rsidR="00B44D3A" w:rsidRDefault="00B44D3A" w:rsidP="00B44D3A">
      <w:pPr>
        <w:pStyle w:val="Header"/>
        <w:tabs>
          <w:tab w:val="clear" w:pos="4320"/>
          <w:tab w:val="clear" w:pos="8640"/>
        </w:tabs>
        <w:jc w:val="center"/>
      </w:pPr>
    </w:p>
    <w:tbl>
      <w:tblPr>
        <w:tblW w:w="15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1517"/>
        <w:gridCol w:w="1606"/>
        <w:gridCol w:w="1318"/>
        <w:gridCol w:w="961"/>
        <w:gridCol w:w="961"/>
        <w:gridCol w:w="961"/>
        <w:gridCol w:w="1065"/>
        <w:gridCol w:w="961"/>
        <w:gridCol w:w="961"/>
        <w:gridCol w:w="961"/>
        <w:gridCol w:w="961"/>
        <w:gridCol w:w="961"/>
      </w:tblGrid>
      <w:tr w:rsidR="00B44D3A" w:rsidRPr="00654FFD" w14:paraId="26FF3549" w14:textId="77777777" w:rsidTr="00C721C7">
        <w:trPr>
          <w:cantSplit/>
          <w:tblHeader/>
          <w:jc w:val="center"/>
        </w:trPr>
        <w:tc>
          <w:tcPr>
            <w:tcW w:w="1967" w:type="dxa"/>
            <w:shd w:val="clear" w:color="auto" w:fill="8EAADB"/>
          </w:tcPr>
          <w:p w14:paraId="6796776D" w14:textId="77777777" w:rsidR="00B44D3A" w:rsidRPr="00615743" w:rsidRDefault="00B44D3A" w:rsidP="0041031F">
            <w:pPr>
              <w:jc w:val="center"/>
              <w:rPr>
                <w:rFonts w:ascii="Arial" w:hAnsi="Arial" w:cs="Arial"/>
                <w:b/>
                <w:sz w:val="20"/>
                <w:szCs w:val="20"/>
              </w:rPr>
            </w:pPr>
            <w:r w:rsidRPr="00615743">
              <w:rPr>
                <w:rFonts w:ascii="Arial" w:hAnsi="Arial" w:cs="Arial"/>
                <w:b/>
                <w:sz w:val="20"/>
                <w:szCs w:val="20"/>
              </w:rPr>
              <w:t>Column</w:t>
            </w:r>
          </w:p>
          <w:p w14:paraId="12707D79" w14:textId="77777777" w:rsidR="00B44D3A" w:rsidRPr="00615743" w:rsidRDefault="00B44D3A" w:rsidP="0041031F">
            <w:pPr>
              <w:jc w:val="center"/>
              <w:rPr>
                <w:rFonts w:ascii="Arial" w:hAnsi="Arial" w:cs="Arial"/>
                <w:b/>
                <w:sz w:val="20"/>
                <w:szCs w:val="20"/>
              </w:rPr>
            </w:pPr>
            <w:r w:rsidRPr="00615743">
              <w:rPr>
                <w:rFonts w:ascii="Arial" w:hAnsi="Arial" w:cs="Arial"/>
                <w:b/>
                <w:sz w:val="20"/>
                <w:szCs w:val="20"/>
              </w:rPr>
              <w:t>1</w:t>
            </w:r>
          </w:p>
        </w:tc>
        <w:tc>
          <w:tcPr>
            <w:tcW w:w="1456" w:type="dxa"/>
            <w:shd w:val="clear" w:color="auto" w:fill="8EAADB"/>
          </w:tcPr>
          <w:p w14:paraId="008A3B84"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5219DF0A"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2</w:t>
            </w:r>
          </w:p>
        </w:tc>
        <w:tc>
          <w:tcPr>
            <w:tcW w:w="1606" w:type="dxa"/>
            <w:shd w:val="clear" w:color="auto" w:fill="8EAADB"/>
          </w:tcPr>
          <w:p w14:paraId="458E634B"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0283FF54"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3</w:t>
            </w:r>
          </w:p>
        </w:tc>
        <w:tc>
          <w:tcPr>
            <w:tcW w:w="1339" w:type="dxa"/>
            <w:shd w:val="clear" w:color="auto" w:fill="8EAADB"/>
          </w:tcPr>
          <w:p w14:paraId="1CE6ED25"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62245DB0"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4</w:t>
            </w:r>
          </w:p>
        </w:tc>
        <w:tc>
          <w:tcPr>
            <w:tcW w:w="961" w:type="dxa"/>
            <w:shd w:val="clear" w:color="auto" w:fill="8EAADB"/>
          </w:tcPr>
          <w:p w14:paraId="282B1117"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173B6544"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5</w:t>
            </w:r>
          </w:p>
        </w:tc>
        <w:tc>
          <w:tcPr>
            <w:tcW w:w="961" w:type="dxa"/>
            <w:shd w:val="clear" w:color="auto" w:fill="8EAADB"/>
          </w:tcPr>
          <w:p w14:paraId="5CA8A73C"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4D249837"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6</w:t>
            </w:r>
          </w:p>
        </w:tc>
        <w:tc>
          <w:tcPr>
            <w:tcW w:w="961" w:type="dxa"/>
            <w:shd w:val="clear" w:color="auto" w:fill="8EAADB"/>
          </w:tcPr>
          <w:p w14:paraId="0FF053A5"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11C5965E"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7</w:t>
            </w:r>
          </w:p>
        </w:tc>
        <w:tc>
          <w:tcPr>
            <w:tcW w:w="1073" w:type="dxa"/>
            <w:shd w:val="clear" w:color="auto" w:fill="8EAADB"/>
          </w:tcPr>
          <w:p w14:paraId="64265B2E"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2E84D50B"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8</w:t>
            </w:r>
          </w:p>
        </w:tc>
        <w:tc>
          <w:tcPr>
            <w:tcW w:w="961" w:type="dxa"/>
            <w:shd w:val="clear" w:color="auto" w:fill="8EAADB"/>
          </w:tcPr>
          <w:p w14:paraId="38EDDEF6"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188F66A6"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9</w:t>
            </w:r>
          </w:p>
        </w:tc>
        <w:tc>
          <w:tcPr>
            <w:tcW w:w="961" w:type="dxa"/>
            <w:shd w:val="clear" w:color="auto" w:fill="8EAADB"/>
          </w:tcPr>
          <w:p w14:paraId="5061BBA1"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5067FAB6"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10</w:t>
            </w:r>
          </w:p>
        </w:tc>
        <w:tc>
          <w:tcPr>
            <w:tcW w:w="961" w:type="dxa"/>
            <w:shd w:val="clear" w:color="auto" w:fill="8EAADB"/>
          </w:tcPr>
          <w:p w14:paraId="4009EF2F" w14:textId="77777777" w:rsidR="00B44D3A" w:rsidRDefault="00B44D3A" w:rsidP="0041031F">
            <w:pPr>
              <w:jc w:val="center"/>
              <w:rPr>
                <w:rFonts w:ascii="Arial" w:hAnsi="Arial" w:cs="Arial"/>
                <w:b/>
                <w:bCs/>
                <w:sz w:val="20"/>
                <w:szCs w:val="20"/>
              </w:rPr>
            </w:pPr>
            <w:r>
              <w:rPr>
                <w:rFonts w:ascii="Arial" w:hAnsi="Arial" w:cs="Arial"/>
                <w:b/>
                <w:bCs/>
                <w:sz w:val="20"/>
                <w:szCs w:val="20"/>
              </w:rPr>
              <w:t>Column</w:t>
            </w:r>
          </w:p>
          <w:p w14:paraId="5829BA76" w14:textId="77777777" w:rsidR="00B44D3A" w:rsidRPr="00654FFD" w:rsidRDefault="00B44D3A" w:rsidP="0041031F">
            <w:pPr>
              <w:jc w:val="center"/>
              <w:rPr>
                <w:rFonts w:ascii="Arial" w:hAnsi="Arial" w:cs="Arial"/>
                <w:b/>
                <w:bCs/>
                <w:sz w:val="20"/>
                <w:szCs w:val="20"/>
              </w:rPr>
            </w:pPr>
            <w:r>
              <w:rPr>
                <w:rFonts w:ascii="Arial" w:hAnsi="Arial" w:cs="Arial"/>
                <w:b/>
                <w:bCs/>
                <w:sz w:val="20"/>
                <w:szCs w:val="20"/>
              </w:rPr>
              <w:t>11</w:t>
            </w:r>
          </w:p>
        </w:tc>
        <w:tc>
          <w:tcPr>
            <w:tcW w:w="961" w:type="dxa"/>
            <w:shd w:val="clear" w:color="auto" w:fill="8EAADB"/>
          </w:tcPr>
          <w:p w14:paraId="53E31948" w14:textId="77777777" w:rsidR="00B44D3A" w:rsidRDefault="00B44D3A" w:rsidP="0041031F">
            <w:pPr>
              <w:jc w:val="center"/>
              <w:rPr>
                <w:rFonts w:ascii="Arial" w:hAnsi="Arial" w:cs="Arial"/>
                <w:b/>
                <w:bCs/>
                <w:sz w:val="20"/>
                <w:szCs w:val="20"/>
              </w:rPr>
            </w:pPr>
            <w:r>
              <w:rPr>
                <w:rFonts w:ascii="Arial" w:hAnsi="Arial" w:cs="Arial"/>
                <w:b/>
                <w:bCs/>
                <w:sz w:val="20"/>
                <w:szCs w:val="20"/>
              </w:rPr>
              <w:t xml:space="preserve">Column </w:t>
            </w:r>
          </w:p>
          <w:p w14:paraId="4A4DC5E2" w14:textId="77777777" w:rsidR="00B44D3A" w:rsidRDefault="00B44D3A" w:rsidP="0041031F">
            <w:pPr>
              <w:jc w:val="center"/>
              <w:rPr>
                <w:rFonts w:ascii="Arial" w:hAnsi="Arial" w:cs="Arial"/>
                <w:b/>
                <w:bCs/>
                <w:sz w:val="20"/>
                <w:szCs w:val="20"/>
              </w:rPr>
            </w:pPr>
            <w:r>
              <w:rPr>
                <w:rFonts w:ascii="Arial" w:hAnsi="Arial" w:cs="Arial"/>
                <w:b/>
                <w:bCs/>
                <w:sz w:val="20"/>
                <w:szCs w:val="20"/>
              </w:rPr>
              <w:t>12</w:t>
            </w:r>
          </w:p>
        </w:tc>
        <w:tc>
          <w:tcPr>
            <w:tcW w:w="961" w:type="dxa"/>
            <w:shd w:val="clear" w:color="auto" w:fill="8EAADB"/>
          </w:tcPr>
          <w:p w14:paraId="24AD4A11" w14:textId="77777777" w:rsidR="00B44D3A" w:rsidRDefault="00B44D3A" w:rsidP="0041031F">
            <w:pPr>
              <w:jc w:val="center"/>
              <w:rPr>
                <w:rFonts w:ascii="Arial" w:hAnsi="Arial" w:cs="Arial"/>
                <w:b/>
                <w:bCs/>
                <w:sz w:val="20"/>
                <w:szCs w:val="20"/>
              </w:rPr>
            </w:pPr>
            <w:r>
              <w:rPr>
                <w:rFonts w:ascii="Arial" w:hAnsi="Arial" w:cs="Arial"/>
                <w:b/>
                <w:bCs/>
                <w:sz w:val="20"/>
                <w:szCs w:val="20"/>
              </w:rPr>
              <w:t>Column 13</w:t>
            </w:r>
          </w:p>
        </w:tc>
      </w:tr>
      <w:tr w:rsidR="00B44D3A" w:rsidRPr="00654FFD" w14:paraId="72ABC121" w14:textId="77777777" w:rsidTr="00C721C7">
        <w:trPr>
          <w:cantSplit/>
          <w:trHeight w:val="340"/>
          <w:tblHeader/>
          <w:jc w:val="center"/>
        </w:trPr>
        <w:tc>
          <w:tcPr>
            <w:tcW w:w="1967" w:type="dxa"/>
            <w:shd w:val="clear" w:color="auto" w:fill="8EAADB"/>
          </w:tcPr>
          <w:p w14:paraId="27ABF375" w14:textId="77777777" w:rsidR="00B44D3A" w:rsidRPr="00615743" w:rsidRDefault="00B44D3A" w:rsidP="0041031F">
            <w:pPr>
              <w:jc w:val="center"/>
              <w:rPr>
                <w:rFonts w:ascii="Arial" w:hAnsi="Arial" w:cs="Arial"/>
                <w:b/>
                <w:sz w:val="20"/>
                <w:szCs w:val="20"/>
              </w:rPr>
            </w:pPr>
            <w:r w:rsidRPr="00615743">
              <w:rPr>
                <w:rFonts w:ascii="Arial" w:hAnsi="Arial" w:cs="Arial"/>
                <w:b/>
                <w:sz w:val="20"/>
                <w:szCs w:val="20"/>
              </w:rPr>
              <w:t>Indicator &amp;</w:t>
            </w:r>
          </w:p>
          <w:p w14:paraId="0AA7A35A" w14:textId="77777777" w:rsidR="00B44D3A" w:rsidRPr="00615743" w:rsidRDefault="00B44D3A" w:rsidP="0041031F">
            <w:pPr>
              <w:jc w:val="center"/>
              <w:rPr>
                <w:rFonts w:ascii="Arial" w:hAnsi="Arial" w:cs="Arial"/>
                <w:b/>
                <w:sz w:val="20"/>
                <w:szCs w:val="20"/>
              </w:rPr>
            </w:pPr>
            <w:r w:rsidRPr="00615743">
              <w:rPr>
                <w:rFonts w:ascii="Arial" w:hAnsi="Arial" w:cs="Arial"/>
                <w:b/>
                <w:sz w:val="20"/>
                <w:szCs w:val="20"/>
              </w:rPr>
              <w:t>Citation</w:t>
            </w:r>
          </w:p>
        </w:tc>
        <w:tc>
          <w:tcPr>
            <w:tcW w:w="1456" w:type="dxa"/>
            <w:shd w:val="clear" w:color="auto" w:fill="8EAADB"/>
          </w:tcPr>
          <w:p w14:paraId="5C3270FC"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Measurement</w:t>
            </w:r>
          </w:p>
          <w:p w14:paraId="162563B8"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Definition</w:t>
            </w:r>
          </w:p>
        </w:tc>
        <w:tc>
          <w:tcPr>
            <w:tcW w:w="1606" w:type="dxa"/>
            <w:shd w:val="clear" w:color="auto" w:fill="8EAADB"/>
          </w:tcPr>
          <w:p w14:paraId="336F3A19"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Measurement</w:t>
            </w:r>
          </w:p>
          <w:p w14:paraId="4D14AA05"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Approach</w:t>
            </w:r>
          </w:p>
        </w:tc>
        <w:tc>
          <w:tcPr>
            <w:tcW w:w="1339" w:type="dxa"/>
            <w:shd w:val="clear" w:color="auto" w:fill="8EAADB"/>
          </w:tcPr>
          <w:p w14:paraId="2CCB72F6"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Baseline</w:t>
            </w:r>
          </w:p>
          <w:p w14:paraId="1406057C" w14:textId="77777777" w:rsidR="00B44D3A" w:rsidRPr="00654FFD" w:rsidRDefault="00B44D3A" w:rsidP="0041031F">
            <w:pPr>
              <w:jc w:val="center"/>
              <w:rPr>
                <w:rFonts w:ascii="Arial" w:hAnsi="Arial" w:cs="Arial"/>
                <w:b/>
                <w:bCs/>
                <w:sz w:val="20"/>
                <w:szCs w:val="20"/>
              </w:rPr>
            </w:pPr>
          </w:p>
        </w:tc>
        <w:tc>
          <w:tcPr>
            <w:tcW w:w="961" w:type="dxa"/>
            <w:shd w:val="clear" w:color="auto" w:fill="8EAADB"/>
          </w:tcPr>
          <w:p w14:paraId="460D2FC7"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 xml:space="preserve">Year 1 </w:t>
            </w:r>
          </w:p>
          <w:p w14:paraId="02EEB4F2" w14:textId="557483BB" w:rsidR="00B44D3A" w:rsidRDefault="007943DB" w:rsidP="0041031F">
            <w:pPr>
              <w:jc w:val="center"/>
              <w:rPr>
                <w:rFonts w:ascii="Arial" w:hAnsi="Arial" w:cs="Arial"/>
                <w:b/>
                <w:bCs/>
                <w:sz w:val="20"/>
                <w:szCs w:val="20"/>
              </w:rPr>
            </w:pPr>
            <w:r>
              <w:rPr>
                <w:rFonts w:ascii="Arial" w:hAnsi="Arial" w:cs="Arial"/>
                <w:b/>
                <w:bCs/>
                <w:sz w:val="20"/>
                <w:szCs w:val="20"/>
              </w:rPr>
              <w:t>FY25</w:t>
            </w:r>
          </w:p>
          <w:p w14:paraId="1AA05E9D" w14:textId="639D3A4A" w:rsidR="00FB6342" w:rsidRPr="00654FFD" w:rsidRDefault="00BE1378" w:rsidP="0041031F">
            <w:pPr>
              <w:jc w:val="center"/>
              <w:rPr>
                <w:rFonts w:ascii="Arial" w:hAnsi="Arial" w:cs="Arial"/>
                <w:b/>
                <w:bCs/>
                <w:sz w:val="20"/>
                <w:szCs w:val="20"/>
              </w:rPr>
            </w:pPr>
            <w:r>
              <w:rPr>
                <w:rFonts w:ascii="Arial" w:hAnsi="Arial" w:cs="Arial"/>
                <w:b/>
                <w:bCs/>
                <w:sz w:val="20"/>
                <w:szCs w:val="20"/>
              </w:rPr>
              <w:t>2425</w:t>
            </w:r>
          </w:p>
        </w:tc>
        <w:tc>
          <w:tcPr>
            <w:tcW w:w="961" w:type="dxa"/>
            <w:shd w:val="clear" w:color="auto" w:fill="8EAADB"/>
          </w:tcPr>
          <w:p w14:paraId="155A7772"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Year 2</w:t>
            </w:r>
          </w:p>
          <w:p w14:paraId="4AA502B1" w14:textId="5BA5DAA1" w:rsidR="00B44D3A" w:rsidRDefault="007943DB" w:rsidP="0041031F">
            <w:pPr>
              <w:jc w:val="center"/>
              <w:rPr>
                <w:rFonts w:ascii="Arial" w:hAnsi="Arial" w:cs="Arial"/>
                <w:b/>
                <w:bCs/>
                <w:sz w:val="20"/>
                <w:szCs w:val="20"/>
              </w:rPr>
            </w:pPr>
            <w:r>
              <w:rPr>
                <w:rFonts w:ascii="Arial" w:hAnsi="Arial" w:cs="Arial"/>
                <w:b/>
                <w:bCs/>
                <w:sz w:val="20"/>
                <w:szCs w:val="20"/>
              </w:rPr>
              <w:t>FY26</w:t>
            </w:r>
          </w:p>
          <w:p w14:paraId="37651592" w14:textId="38FC013E" w:rsidR="00FB6342" w:rsidRPr="00654FFD" w:rsidRDefault="007943DB" w:rsidP="0041031F">
            <w:pPr>
              <w:jc w:val="center"/>
              <w:rPr>
                <w:rFonts w:ascii="Arial" w:hAnsi="Arial" w:cs="Arial"/>
                <w:b/>
                <w:bCs/>
                <w:sz w:val="20"/>
                <w:szCs w:val="20"/>
              </w:rPr>
            </w:pPr>
            <w:r>
              <w:rPr>
                <w:rFonts w:ascii="Arial" w:hAnsi="Arial" w:cs="Arial"/>
                <w:b/>
                <w:bCs/>
                <w:sz w:val="20"/>
                <w:szCs w:val="20"/>
              </w:rPr>
              <w:t>2526</w:t>
            </w:r>
          </w:p>
        </w:tc>
        <w:tc>
          <w:tcPr>
            <w:tcW w:w="961" w:type="dxa"/>
            <w:shd w:val="clear" w:color="auto" w:fill="8EAADB"/>
          </w:tcPr>
          <w:p w14:paraId="3BF950A4"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Year 3</w:t>
            </w:r>
          </w:p>
          <w:p w14:paraId="66976BCF" w14:textId="3B840E94" w:rsidR="00B44D3A" w:rsidRDefault="007943DB" w:rsidP="0041031F">
            <w:pPr>
              <w:jc w:val="center"/>
              <w:rPr>
                <w:rFonts w:ascii="Arial" w:hAnsi="Arial" w:cs="Arial"/>
                <w:b/>
                <w:bCs/>
                <w:sz w:val="20"/>
                <w:szCs w:val="20"/>
              </w:rPr>
            </w:pPr>
            <w:r>
              <w:rPr>
                <w:rFonts w:ascii="Arial" w:hAnsi="Arial" w:cs="Arial"/>
                <w:b/>
                <w:bCs/>
                <w:sz w:val="20"/>
                <w:szCs w:val="20"/>
              </w:rPr>
              <w:t>FY</w:t>
            </w:r>
            <w:r w:rsidR="005F6023">
              <w:rPr>
                <w:rFonts w:ascii="Arial" w:hAnsi="Arial" w:cs="Arial"/>
                <w:b/>
                <w:bCs/>
                <w:sz w:val="20"/>
                <w:szCs w:val="20"/>
              </w:rPr>
              <w:t>27</w:t>
            </w:r>
          </w:p>
          <w:p w14:paraId="5A0FC1EF" w14:textId="406077D3" w:rsidR="00FB6342" w:rsidRPr="00654FFD" w:rsidRDefault="005F6023" w:rsidP="0041031F">
            <w:pPr>
              <w:jc w:val="center"/>
              <w:rPr>
                <w:rFonts w:ascii="Arial" w:hAnsi="Arial" w:cs="Arial"/>
                <w:b/>
                <w:bCs/>
                <w:sz w:val="20"/>
                <w:szCs w:val="20"/>
              </w:rPr>
            </w:pPr>
            <w:r>
              <w:rPr>
                <w:rFonts w:ascii="Arial" w:hAnsi="Arial" w:cs="Arial"/>
                <w:b/>
                <w:bCs/>
                <w:sz w:val="20"/>
                <w:szCs w:val="20"/>
              </w:rPr>
              <w:t>2627</w:t>
            </w:r>
          </w:p>
        </w:tc>
        <w:tc>
          <w:tcPr>
            <w:tcW w:w="1073" w:type="dxa"/>
            <w:shd w:val="clear" w:color="auto" w:fill="8EAADB"/>
          </w:tcPr>
          <w:p w14:paraId="298FD095"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 xml:space="preserve">Year 4 </w:t>
            </w:r>
          </w:p>
          <w:p w14:paraId="0D41A70B" w14:textId="7FECD4EA" w:rsidR="00B44D3A" w:rsidRDefault="005F6023" w:rsidP="0041031F">
            <w:pPr>
              <w:jc w:val="center"/>
              <w:rPr>
                <w:rFonts w:ascii="Arial" w:hAnsi="Arial" w:cs="Arial"/>
                <w:b/>
                <w:bCs/>
                <w:sz w:val="20"/>
                <w:szCs w:val="20"/>
              </w:rPr>
            </w:pPr>
            <w:r>
              <w:rPr>
                <w:rFonts w:ascii="Arial" w:hAnsi="Arial" w:cs="Arial"/>
                <w:b/>
                <w:bCs/>
                <w:sz w:val="20"/>
                <w:szCs w:val="20"/>
              </w:rPr>
              <w:t>FY28</w:t>
            </w:r>
          </w:p>
          <w:p w14:paraId="2AB20C57" w14:textId="18BEA73B" w:rsidR="00FB6342" w:rsidRPr="00654FFD" w:rsidRDefault="005F6023" w:rsidP="0041031F">
            <w:pPr>
              <w:jc w:val="center"/>
              <w:rPr>
                <w:rFonts w:ascii="Arial" w:hAnsi="Arial" w:cs="Arial"/>
                <w:b/>
                <w:bCs/>
                <w:sz w:val="20"/>
                <w:szCs w:val="20"/>
              </w:rPr>
            </w:pPr>
            <w:r>
              <w:rPr>
                <w:rFonts w:ascii="Arial" w:hAnsi="Arial" w:cs="Arial"/>
                <w:b/>
                <w:bCs/>
                <w:sz w:val="20"/>
                <w:szCs w:val="20"/>
              </w:rPr>
              <w:t>2728</w:t>
            </w:r>
          </w:p>
        </w:tc>
        <w:tc>
          <w:tcPr>
            <w:tcW w:w="961" w:type="dxa"/>
            <w:shd w:val="clear" w:color="auto" w:fill="8EAADB"/>
          </w:tcPr>
          <w:p w14:paraId="0B903A0E"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 xml:space="preserve">Year 5 </w:t>
            </w:r>
          </w:p>
          <w:p w14:paraId="370FD366" w14:textId="77777777" w:rsidR="00B44D3A" w:rsidRPr="00654FFD" w:rsidRDefault="00B44D3A" w:rsidP="0041031F">
            <w:pPr>
              <w:jc w:val="center"/>
              <w:rPr>
                <w:rFonts w:ascii="Arial" w:hAnsi="Arial" w:cs="Arial"/>
                <w:b/>
                <w:bCs/>
                <w:sz w:val="20"/>
                <w:szCs w:val="20"/>
              </w:rPr>
            </w:pPr>
          </w:p>
        </w:tc>
        <w:tc>
          <w:tcPr>
            <w:tcW w:w="961" w:type="dxa"/>
            <w:shd w:val="clear" w:color="auto" w:fill="8EAADB"/>
          </w:tcPr>
          <w:p w14:paraId="752DBF40"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Year 6</w:t>
            </w:r>
          </w:p>
          <w:p w14:paraId="770EFA39" w14:textId="77777777" w:rsidR="00B44D3A" w:rsidRPr="00654FFD" w:rsidRDefault="00B44D3A" w:rsidP="0041031F">
            <w:pPr>
              <w:jc w:val="center"/>
              <w:rPr>
                <w:rFonts w:ascii="Arial" w:hAnsi="Arial" w:cs="Arial"/>
                <w:b/>
                <w:bCs/>
                <w:sz w:val="20"/>
                <w:szCs w:val="20"/>
              </w:rPr>
            </w:pPr>
          </w:p>
        </w:tc>
        <w:tc>
          <w:tcPr>
            <w:tcW w:w="961" w:type="dxa"/>
            <w:shd w:val="clear" w:color="auto" w:fill="8EAADB"/>
          </w:tcPr>
          <w:p w14:paraId="14A26634" w14:textId="77777777" w:rsidR="00B44D3A" w:rsidRDefault="00B44D3A" w:rsidP="0041031F">
            <w:pPr>
              <w:jc w:val="center"/>
              <w:rPr>
                <w:rFonts w:ascii="Arial" w:hAnsi="Arial" w:cs="Arial"/>
                <w:b/>
                <w:bCs/>
                <w:sz w:val="20"/>
                <w:szCs w:val="20"/>
              </w:rPr>
            </w:pPr>
            <w:r>
              <w:rPr>
                <w:rFonts w:ascii="Arial" w:hAnsi="Arial" w:cs="Arial"/>
                <w:b/>
                <w:bCs/>
                <w:sz w:val="20"/>
                <w:szCs w:val="20"/>
              </w:rPr>
              <w:t>Year 7</w:t>
            </w:r>
          </w:p>
          <w:p w14:paraId="3537985B" w14:textId="77777777" w:rsidR="00B44D3A" w:rsidRPr="00654FFD" w:rsidRDefault="00B44D3A" w:rsidP="0041031F">
            <w:pPr>
              <w:jc w:val="center"/>
              <w:rPr>
                <w:rFonts w:ascii="Arial" w:hAnsi="Arial" w:cs="Arial"/>
                <w:b/>
                <w:bCs/>
                <w:sz w:val="20"/>
                <w:szCs w:val="20"/>
              </w:rPr>
            </w:pPr>
          </w:p>
        </w:tc>
        <w:tc>
          <w:tcPr>
            <w:tcW w:w="961" w:type="dxa"/>
            <w:shd w:val="clear" w:color="auto" w:fill="8EAADB"/>
          </w:tcPr>
          <w:p w14:paraId="30DCAF21" w14:textId="77777777" w:rsidR="00B44D3A" w:rsidRDefault="00B44D3A" w:rsidP="0041031F">
            <w:pPr>
              <w:jc w:val="center"/>
              <w:rPr>
                <w:rFonts w:ascii="Arial" w:hAnsi="Arial" w:cs="Arial"/>
                <w:b/>
                <w:bCs/>
                <w:sz w:val="20"/>
                <w:szCs w:val="20"/>
              </w:rPr>
            </w:pPr>
            <w:r>
              <w:rPr>
                <w:rFonts w:ascii="Arial" w:hAnsi="Arial" w:cs="Arial"/>
                <w:b/>
                <w:bCs/>
                <w:sz w:val="20"/>
                <w:szCs w:val="20"/>
              </w:rPr>
              <w:t>Year 8</w:t>
            </w:r>
          </w:p>
          <w:p w14:paraId="1D375730" w14:textId="77777777" w:rsidR="00B44D3A" w:rsidRDefault="00B44D3A" w:rsidP="0041031F">
            <w:pPr>
              <w:jc w:val="center"/>
              <w:rPr>
                <w:rFonts w:ascii="Arial" w:hAnsi="Arial" w:cs="Arial"/>
                <w:b/>
                <w:bCs/>
                <w:sz w:val="20"/>
                <w:szCs w:val="20"/>
              </w:rPr>
            </w:pPr>
          </w:p>
        </w:tc>
        <w:tc>
          <w:tcPr>
            <w:tcW w:w="961" w:type="dxa"/>
            <w:shd w:val="clear" w:color="auto" w:fill="8EAADB"/>
          </w:tcPr>
          <w:p w14:paraId="6F1889E0" w14:textId="77777777" w:rsidR="00B44D3A" w:rsidRDefault="00B44D3A" w:rsidP="0041031F">
            <w:pPr>
              <w:jc w:val="center"/>
              <w:rPr>
                <w:rFonts w:ascii="Arial" w:hAnsi="Arial" w:cs="Arial"/>
                <w:b/>
                <w:bCs/>
                <w:sz w:val="20"/>
                <w:szCs w:val="20"/>
              </w:rPr>
            </w:pPr>
            <w:r>
              <w:rPr>
                <w:rFonts w:ascii="Arial" w:hAnsi="Arial" w:cs="Arial"/>
                <w:b/>
                <w:bCs/>
                <w:sz w:val="20"/>
                <w:szCs w:val="20"/>
              </w:rPr>
              <w:t>Year 9</w:t>
            </w:r>
          </w:p>
          <w:p w14:paraId="1B6E547B" w14:textId="77777777" w:rsidR="00B44D3A" w:rsidRDefault="00B44D3A" w:rsidP="0041031F">
            <w:pPr>
              <w:jc w:val="center"/>
              <w:rPr>
                <w:rFonts w:ascii="Arial" w:hAnsi="Arial" w:cs="Arial"/>
                <w:b/>
                <w:bCs/>
                <w:sz w:val="20"/>
                <w:szCs w:val="20"/>
              </w:rPr>
            </w:pPr>
          </w:p>
        </w:tc>
      </w:tr>
      <w:tr w:rsidR="00B44D3A" w:rsidRPr="00654FFD" w14:paraId="4084A060" w14:textId="77777777" w:rsidTr="00C721C7">
        <w:trPr>
          <w:trHeight w:val="3869"/>
          <w:jc w:val="center"/>
        </w:trPr>
        <w:tc>
          <w:tcPr>
            <w:tcW w:w="1967" w:type="dxa"/>
            <w:tcBorders>
              <w:bottom w:val="single" w:sz="4" w:space="0" w:color="auto"/>
            </w:tcBorders>
          </w:tcPr>
          <w:p w14:paraId="421D1602" w14:textId="77777777" w:rsidR="00B44D3A" w:rsidRPr="00B44D3A" w:rsidRDefault="00B44D3A" w:rsidP="0041031F">
            <w:pPr>
              <w:jc w:val="center"/>
              <w:rPr>
                <w:rFonts w:ascii="Arial" w:hAnsi="Arial" w:cs="Arial"/>
                <w:bCs/>
                <w:sz w:val="20"/>
                <w:szCs w:val="20"/>
              </w:rPr>
            </w:pPr>
            <w:r w:rsidRPr="00B44D3A">
              <w:rPr>
                <w:rFonts w:ascii="Arial" w:hAnsi="Arial" w:cs="Arial"/>
                <w:bCs/>
                <w:sz w:val="20"/>
                <w:szCs w:val="20"/>
              </w:rPr>
              <w:t>1P1</w:t>
            </w:r>
          </w:p>
          <w:p w14:paraId="70E230DA" w14:textId="77777777" w:rsidR="00CE03DF" w:rsidRPr="00CE03DF" w:rsidRDefault="00CE03DF" w:rsidP="00B77137">
            <w:pPr>
              <w:rPr>
                <w:rFonts w:ascii="Arial" w:hAnsi="Arial" w:cs="Arial"/>
                <w:b/>
                <w:bCs/>
                <w:sz w:val="20"/>
                <w:szCs w:val="20"/>
              </w:rPr>
            </w:pPr>
            <w:r w:rsidRPr="00CE03DF">
              <w:rPr>
                <w:rFonts w:ascii="Arial" w:hAnsi="Arial" w:cs="Arial"/>
                <w:b/>
                <w:bCs/>
                <w:sz w:val="20"/>
                <w:szCs w:val="20"/>
              </w:rPr>
              <w:t>PS Placement</w:t>
            </w:r>
          </w:p>
          <w:p w14:paraId="30790B24" w14:textId="77777777" w:rsidR="00B44D3A" w:rsidRPr="00B44D3A" w:rsidRDefault="00B77137" w:rsidP="00B77137">
            <w:pPr>
              <w:rPr>
                <w:rFonts w:ascii="Arial" w:hAnsi="Arial" w:cs="Arial"/>
                <w:bCs/>
                <w:sz w:val="20"/>
                <w:szCs w:val="20"/>
              </w:rPr>
            </w:pPr>
            <w:r w:rsidRPr="00B77137">
              <w:rPr>
                <w:rFonts w:ascii="Arial" w:hAnsi="Arial" w:cs="Arial"/>
                <w:bCs/>
                <w:sz w:val="20"/>
                <w:szCs w:val="20"/>
              </w:rPr>
              <w:t>The percentage of CTE concentrators who, during the second quarter after program completion, remain enrolled in postsecondary education; are in advanced training, military service, or a service program that receives assistance under title I of the National and Community Service Act of 1990 (42 U.S.C. 12511 et seq.); are volunteers as described in section 5(a) of the Peace Corps Act (22 U.S.C. 2504(a)); or are placed or retained in employment.</w:t>
            </w:r>
          </w:p>
        </w:tc>
        <w:tc>
          <w:tcPr>
            <w:tcW w:w="1456" w:type="dxa"/>
            <w:tcBorders>
              <w:bottom w:val="single" w:sz="4" w:space="0" w:color="auto"/>
            </w:tcBorders>
          </w:tcPr>
          <w:p w14:paraId="2EAD25F1"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 xml:space="preserve">Numerator: </w:t>
            </w:r>
            <w:r w:rsidRPr="00654FFD">
              <w:rPr>
                <w:rFonts w:ascii="Arial" w:hAnsi="Arial" w:cs="Arial"/>
                <w:sz w:val="20"/>
                <w:szCs w:val="20"/>
              </w:rPr>
              <w:t xml:space="preserve">Number of </w:t>
            </w:r>
            <w:r w:rsidRPr="00654FFD">
              <w:rPr>
                <w:rFonts w:ascii="Arial" w:hAnsi="Arial" w:cs="Arial"/>
                <w:sz w:val="20"/>
                <w:szCs w:val="20"/>
                <w:u w:val="single"/>
              </w:rPr>
              <w:t xml:space="preserve">CTE concentrators </w:t>
            </w:r>
            <w:r w:rsidR="00CE03DF" w:rsidRPr="00CE03DF">
              <w:rPr>
                <w:rFonts w:ascii="Arial" w:hAnsi="Arial" w:cs="Arial"/>
                <w:sz w:val="20"/>
                <w:szCs w:val="20"/>
              </w:rPr>
              <w:t>who, during the second quarter after exit, remain enrolled in postsecondary education; are in advanced training, military service, or a service program; or a service program; or are placed or retained in employment.</w:t>
            </w:r>
          </w:p>
          <w:p w14:paraId="43955B6D" w14:textId="77777777" w:rsidR="00B44D3A" w:rsidRPr="00654FFD" w:rsidRDefault="00B44D3A" w:rsidP="0041031F">
            <w:pPr>
              <w:jc w:val="center"/>
              <w:rPr>
                <w:rFonts w:ascii="Arial" w:hAnsi="Arial" w:cs="Arial"/>
                <w:b/>
                <w:bCs/>
                <w:sz w:val="20"/>
                <w:szCs w:val="20"/>
              </w:rPr>
            </w:pPr>
          </w:p>
          <w:p w14:paraId="53E14C5F" w14:textId="77777777" w:rsidR="00B44D3A" w:rsidRPr="00654FFD" w:rsidRDefault="00B44D3A" w:rsidP="0041031F">
            <w:pPr>
              <w:jc w:val="center"/>
              <w:rPr>
                <w:rFonts w:ascii="Arial" w:hAnsi="Arial" w:cs="Arial"/>
                <w:sz w:val="20"/>
                <w:szCs w:val="20"/>
              </w:rPr>
            </w:pPr>
            <w:r w:rsidRPr="00654FFD">
              <w:rPr>
                <w:rFonts w:ascii="Arial" w:hAnsi="Arial" w:cs="Arial"/>
                <w:b/>
                <w:bCs/>
                <w:sz w:val="20"/>
                <w:szCs w:val="20"/>
              </w:rPr>
              <w:t xml:space="preserve">Denominator: </w:t>
            </w:r>
            <w:r w:rsidRPr="00654FFD">
              <w:rPr>
                <w:rFonts w:ascii="Arial" w:hAnsi="Arial" w:cs="Arial"/>
                <w:sz w:val="20"/>
                <w:szCs w:val="20"/>
              </w:rPr>
              <w:t xml:space="preserve">Number of </w:t>
            </w:r>
            <w:r w:rsidRPr="00654FFD">
              <w:rPr>
                <w:rFonts w:ascii="Arial" w:hAnsi="Arial" w:cs="Arial"/>
                <w:sz w:val="20"/>
                <w:szCs w:val="20"/>
                <w:u w:val="single"/>
              </w:rPr>
              <w:t xml:space="preserve">CTE concentrators </w:t>
            </w:r>
            <w:r w:rsidR="00CE03DF">
              <w:rPr>
                <w:rFonts w:ascii="Arial" w:hAnsi="Arial" w:cs="Arial"/>
                <w:sz w:val="20"/>
                <w:szCs w:val="20"/>
              </w:rPr>
              <w:t>who c</w:t>
            </w:r>
            <w:r w:rsidR="00CE03DF" w:rsidRPr="00CE03DF">
              <w:rPr>
                <w:rFonts w:ascii="Arial" w:hAnsi="Arial" w:cs="Arial"/>
                <w:sz w:val="20"/>
                <w:szCs w:val="20"/>
              </w:rPr>
              <w:t>ompleted program of study (reached an exit point).</w:t>
            </w:r>
          </w:p>
          <w:p w14:paraId="053BC84F" w14:textId="77777777" w:rsidR="00B44D3A" w:rsidRPr="00654FFD" w:rsidRDefault="00B44D3A" w:rsidP="0041031F">
            <w:pPr>
              <w:jc w:val="center"/>
              <w:rPr>
                <w:rFonts w:ascii="Arial" w:hAnsi="Arial" w:cs="Arial"/>
                <w:b/>
                <w:sz w:val="20"/>
                <w:szCs w:val="20"/>
              </w:rPr>
            </w:pPr>
          </w:p>
        </w:tc>
        <w:tc>
          <w:tcPr>
            <w:tcW w:w="1606" w:type="dxa"/>
            <w:tcBorders>
              <w:bottom w:val="single" w:sz="4" w:space="0" w:color="auto"/>
            </w:tcBorders>
          </w:tcPr>
          <w:p w14:paraId="61803279" w14:textId="77777777" w:rsidR="00B44D3A" w:rsidRPr="00654FFD" w:rsidRDefault="00B44D3A" w:rsidP="0041031F">
            <w:pPr>
              <w:pStyle w:val="BodyText"/>
              <w:jc w:val="center"/>
              <w:rPr>
                <w:rFonts w:ascii="Arial" w:hAnsi="Arial" w:cs="Arial"/>
                <w:b/>
                <w:bCs/>
                <w:sz w:val="20"/>
                <w:szCs w:val="20"/>
              </w:rPr>
            </w:pPr>
          </w:p>
          <w:p w14:paraId="0E1D3981" w14:textId="77777777" w:rsidR="00B44D3A" w:rsidRPr="00654FFD" w:rsidRDefault="00B44D3A" w:rsidP="0041031F">
            <w:pPr>
              <w:pStyle w:val="BodyText"/>
              <w:jc w:val="center"/>
              <w:rPr>
                <w:rFonts w:ascii="Arial" w:hAnsi="Arial" w:cs="Arial"/>
                <w:b/>
                <w:bCs/>
                <w:sz w:val="20"/>
                <w:szCs w:val="20"/>
              </w:rPr>
            </w:pPr>
            <w:proofErr w:type="gramStart"/>
            <w:r w:rsidRPr="00654FFD">
              <w:rPr>
                <w:rFonts w:ascii="Arial" w:hAnsi="Arial" w:cs="Arial"/>
                <w:b/>
                <w:bCs/>
                <w:sz w:val="20"/>
                <w:szCs w:val="20"/>
              </w:rPr>
              <w:t>State  Administrative</w:t>
            </w:r>
            <w:proofErr w:type="gramEnd"/>
            <w:r w:rsidRPr="00654FFD">
              <w:rPr>
                <w:rFonts w:ascii="Arial" w:hAnsi="Arial" w:cs="Arial"/>
                <w:b/>
                <w:bCs/>
                <w:sz w:val="20"/>
                <w:szCs w:val="20"/>
              </w:rPr>
              <w:t xml:space="preserve"> Records</w:t>
            </w:r>
          </w:p>
          <w:p w14:paraId="1233D2C6" w14:textId="77777777" w:rsidR="00B44D3A" w:rsidRPr="00654FFD" w:rsidRDefault="00B44D3A" w:rsidP="0041031F">
            <w:pPr>
              <w:pStyle w:val="BodyText"/>
              <w:jc w:val="center"/>
              <w:rPr>
                <w:rFonts w:ascii="Arial" w:hAnsi="Arial" w:cs="Arial"/>
                <w:b/>
                <w:bCs/>
                <w:sz w:val="20"/>
                <w:szCs w:val="20"/>
              </w:rPr>
            </w:pPr>
          </w:p>
        </w:tc>
        <w:tc>
          <w:tcPr>
            <w:tcW w:w="1339" w:type="dxa"/>
            <w:tcBorders>
              <w:bottom w:val="single" w:sz="4" w:space="0" w:color="auto"/>
            </w:tcBorders>
          </w:tcPr>
          <w:p w14:paraId="69299F4A" w14:textId="77777777" w:rsidR="00B44D3A" w:rsidRPr="00654FFD" w:rsidRDefault="00B44D3A" w:rsidP="0041031F">
            <w:pPr>
              <w:pStyle w:val="BodyText"/>
              <w:spacing w:after="0"/>
              <w:jc w:val="center"/>
              <w:rPr>
                <w:rFonts w:ascii="Arial" w:hAnsi="Arial" w:cs="Arial"/>
                <w:b/>
                <w:bCs/>
                <w:sz w:val="20"/>
                <w:szCs w:val="20"/>
                <w:highlight w:val="yellow"/>
              </w:rPr>
            </w:pPr>
          </w:p>
          <w:p w14:paraId="7CD0BDE9" w14:textId="77777777" w:rsidR="00B44D3A" w:rsidRPr="00654FFD" w:rsidRDefault="00B44D3A" w:rsidP="0041031F">
            <w:pPr>
              <w:pStyle w:val="BodyText"/>
              <w:spacing w:after="0"/>
              <w:jc w:val="center"/>
              <w:rPr>
                <w:rFonts w:ascii="Arial" w:hAnsi="Arial" w:cs="Arial"/>
                <w:b/>
                <w:bCs/>
                <w:sz w:val="20"/>
                <w:szCs w:val="20"/>
              </w:rPr>
            </w:pPr>
            <w:r w:rsidRPr="00654FFD">
              <w:rPr>
                <w:rFonts w:ascii="Arial" w:hAnsi="Arial" w:cs="Arial"/>
                <w:b/>
                <w:bCs/>
                <w:sz w:val="20"/>
                <w:szCs w:val="20"/>
              </w:rPr>
              <w:t>B:</w:t>
            </w:r>
          </w:p>
          <w:p w14:paraId="6F12804A" w14:textId="550A490D" w:rsidR="00B44D3A" w:rsidRPr="00654FFD" w:rsidRDefault="007943DB" w:rsidP="0041031F">
            <w:pPr>
              <w:pStyle w:val="BodyText"/>
              <w:spacing w:after="0"/>
              <w:jc w:val="center"/>
              <w:rPr>
                <w:rFonts w:ascii="Arial" w:hAnsi="Arial" w:cs="Arial"/>
                <w:b/>
                <w:bCs/>
                <w:sz w:val="20"/>
                <w:szCs w:val="20"/>
              </w:rPr>
            </w:pPr>
            <w:r>
              <w:rPr>
                <w:rFonts w:ascii="Arial" w:hAnsi="Arial" w:cs="Arial"/>
                <w:b/>
                <w:bCs/>
                <w:sz w:val="20"/>
                <w:szCs w:val="20"/>
              </w:rPr>
              <w:t>92.17</w:t>
            </w:r>
            <w:r w:rsidR="00B44D3A" w:rsidRPr="00654FFD">
              <w:rPr>
                <w:rFonts w:ascii="Arial" w:hAnsi="Arial" w:cs="Arial"/>
                <w:b/>
                <w:bCs/>
                <w:sz w:val="20"/>
                <w:szCs w:val="20"/>
              </w:rPr>
              <w:t>%</w:t>
            </w:r>
          </w:p>
          <w:p w14:paraId="33D07F69" w14:textId="77777777" w:rsidR="00B44D3A" w:rsidRPr="00654FFD" w:rsidRDefault="00B44D3A" w:rsidP="0041031F">
            <w:pPr>
              <w:pStyle w:val="BodyText"/>
              <w:spacing w:after="0"/>
              <w:ind w:left="-123"/>
              <w:jc w:val="center"/>
              <w:rPr>
                <w:rFonts w:ascii="Arial" w:hAnsi="Arial" w:cs="Arial"/>
                <w:b/>
                <w:bCs/>
                <w:sz w:val="20"/>
                <w:szCs w:val="20"/>
              </w:rPr>
            </w:pPr>
          </w:p>
          <w:p w14:paraId="60B4A19B" w14:textId="77777777" w:rsidR="00B44D3A" w:rsidRPr="00654FFD" w:rsidRDefault="00B44D3A" w:rsidP="0041031F">
            <w:pPr>
              <w:pStyle w:val="BodyText"/>
              <w:spacing w:after="0"/>
              <w:jc w:val="center"/>
              <w:rPr>
                <w:rFonts w:ascii="Arial" w:hAnsi="Arial" w:cs="Arial"/>
                <w:bCs/>
                <w:color w:val="FF0000"/>
                <w:sz w:val="20"/>
                <w:szCs w:val="20"/>
              </w:rPr>
            </w:pPr>
          </w:p>
        </w:tc>
        <w:tc>
          <w:tcPr>
            <w:tcW w:w="961" w:type="dxa"/>
            <w:tcBorders>
              <w:bottom w:val="single" w:sz="4" w:space="0" w:color="auto"/>
            </w:tcBorders>
            <w:shd w:val="clear" w:color="auto" w:fill="FFFFFF"/>
          </w:tcPr>
          <w:p w14:paraId="0CA89592" w14:textId="77777777" w:rsidR="00B44D3A" w:rsidRPr="00654FFD" w:rsidRDefault="00B44D3A" w:rsidP="0041031F">
            <w:pPr>
              <w:pStyle w:val="BodyText"/>
              <w:spacing w:after="0"/>
              <w:jc w:val="center"/>
              <w:rPr>
                <w:rFonts w:ascii="Arial" w:hAnsi="Arial" w:cs="Arial"/>
                <w:b/>
                <w:bCs/>
                <w:sz w:val="20"/>
                <w:szCs w:val="20"/>
              </w:rPr>
            </w:pPr>
          </w:p>
          <w:p w14:paraId="3A7EC8D9" w14:textId="77777777" w:rsidR="00B44D3A" w:rsidRPr="00654FFD" w:rsidRDefault="00B44D3A" w:rsidP="0041031F">
            <w:pPr>
              <w:pStyle w:val="BodyText"/>
              <w:spacing w:after="0"/>
              <w:jc w:val="center"/>
              <w:rPr>
                <w:rFonts w:ascii="Arial" w:hAnsi="Arial" w:cs="Arial"/>
                <w:b/>
                <w:bCs/>
                <w:sz w:val="20"/>
                <w:szCs w:val="20"/>
              </w:rPr>
            </w:pPr>
            <w:r w:rsidRPr="00654FFD">
              <w:rPr>
                <w:rFonts w:ascii="Arial" w:hAnsi="Arial" w:cs="Arial"/>
                <w:b/>
                <w:bCs/>
                <w:sz w:val="20"/>
                <w:szCs w:val="20"/>
              </w:rPr>
              <w:t xml:space="preserve">L: </w:t>
            </w:r>
          </w:p>
          <w:p w14:paraId="2CEBF943" w14:textId="3A8436C2" w:rsidR="00B44D3A" w:rsidRPr="00654FFD" w:rsidRDefault="007943DB" w:rsidP="0041031F">
            <w:pPr>
              <w:pStyle w:val="BodyText"/>
              <w:spacing w:after="0"/>
              <w:jc w:val="center"/>
              <w:rPr>
                <w:rFonts w:ascii="Arial" w:hAnsi="Arial" w:cs="Arial"/>
                <w:b/>
                <w:bCs/>
                <w:sz w:val="20"/>
                <w:szCs w:val="20"/>
              </w:rPr>
            </w:pPr>
            <w:r>
              <w:rPr>
                <w:rFonts w:ascii="Arial" w:hAnsi="Arial" w:cs="Arial"/>
                <w:b/>
                <w:bCs/>
                <w:sz w:val="20"/>
                <w:szCs w:val="20"/>
              </w:rPr>
              <w:t>92.5</w:t>
            </w:r>
            <w:r w:rsidR="00B44D3A" w:rsidRPr="00654FFD">
              <w:rPr>
                <w:rFonts w:ascii="Arial" w:hAnsi="Arial" w:cs="Arial"/>
                <w:b/>
                <w:bCs/>
                <w:sz w:val="20"/>
                <w:szCs w:val="20"/>
              </w:rPr>
              <w:t>%</w:t>
            </w:r>
          </w:p>
          <w:p w14:paraId="73C63D4D" w14:textId="77777777" w:rsidR="00B44D3A" w:rsidRPr="00654FFD" w:rsidRDefault="00B44D3A" w:rsidP="0041031F">
            <w:pPr>
              <w:pStyle w:val="BodyText"/>
              <w:spacing w:after="0"/>
              <w:jc w:val="center"/>
              <w:rPr>
                <w:rFonts w:ascii="Arial" w:hAnsi="Arial" w:cs="Arial"/>
                <w:b/>
                <w:bCs/>
                <w:sz w:val="20"/>
                <w:szCs w:val="20"/>
              </w:rPr>
            </w:pPr>
          </w:p>
          <w:p w14:paraId="172ABB7F" w14:textId="77777777" w:rsidR="00B44D3A" w:rsidRDefault="00B44D3A" w:rsidP="0041031F">
            <w:pPr>
              <w:pStyle w:val="BodyText"/>
              <w:spacing w:after="0"/>
              <w:jc w:val="center"/>
              <w:rPr>
                <w:rFonts w:ascii="Arial" w:hAnsi="Arial" w:cs="Arial"/>
                <w:b/>
                <w:bCs/>
                <w:sz w:val="20"/>
                <w:szCs w:val="20"/>
              </w:rPr>
            </w:pPr>
            <w:r w:rsidRPr="00654FFD">
              <w:rPr>
                <w:rFonts w:ascii="Arial" w:hAnsi="Arial" w:cs="Arial"/>
                <w:b/>
                <w:bCs/>
                <w:sz w:val="20"/>
                <w:szCs w:val="20"/>
              </w:rPr>
              <w:t>A:</w:t>
            </w:r>
            <w:r>
              <w:rPr>
                <w:rFonts w:ascii="Arial" w:hAnsi="Arial" w:cs="Arial"/>
                <w:b/>
                <w:bCs/>
                <w:sz w:val="20"/>
                <w:szCs w:val="20"/>
              </w:rPr>
              <w:t xml:space="preserve"> </w:t>
            </w:r>
          </w:p>
          <w:p w14:paraId="5D67A8D0" w14:textId="77777777" w:rsidR="00B44D3A" w:rsidRPr="00654FFD" w:rsidRDefault="00B44D3A" w:rsidP="0041031F">
            <w:pPr>
              <w:pStyle w:val="BodyText"/>
              <w:spacing w:after="0"/>
              <w:jc w:val="center"/>
              <w:rPr>
                <w:rFonts w:ascii="Arial" w:hAnsi="Arial" w:cs="Arial"/>
                <w:b/>
                <w:bCs/>
                <w:sz w:val="20"/>
                <w:szCs w:val="20"/>
              </w:rPr>
            </w:pPr>
          </w:p>
        </w:tc>
        <w:tc>
          <w:tcPr>
            <w:tcW w:w="961" w:type="dxa"/>
            <w:tcBorders>
              <w:bottom w:val="single" w:sz="4" w:space="0" w:color="auto"/>
            </w:tcBorders>
            <w:shd w:val="clear" w:color="auto" w:fill="FFFFFF"/>
          </w:tcPr>
          <w:p w14:paraId="6CC41DCF" w14:textId="77777777" w:rsidR="00B44D3A" w:rsidRPr="00654FFD" w:rsidRDefault="00B44D3A" w:rsidP="0041031F">
            <w:pPr>
              <w:pStyle w:val="BodyText"/>
              <w:spacing w:after="0"/>
              <w:jc w:val="center"/>
              <w:rPr>
                <w:rFonts w:ascii="Arial" w:hAnsi="Arial" w:cs="Arial"/>
                <w:b/>
                <w:bCs/>
                <w:sz w:val="20"/>
                <w:szCs w:val="20"/>
              </w:rPr>
            </w:pPr>
          </w:p>
          <w:p w14:paraId="3AB87DC5" w14:textId="77777777" w:rsidR="00B44D3A" w:rsidRPr="00654FFD" w:rsidRDefault="00B44D3A" w:rsidP="0041031F">
            <w:pPr>
              <w:pStyle w:val="BodyText"/>
              <w:spacing w:after="0"/>
              <w:jc w:val="center"/>
              <w:rPr>
                <w:rFonts w:ascii="Arial" w:hAnsi="Arial" w:cs="Arial"/>
                <w:b/>
                <w:bCs/>
                <w:sz w:val="20"/>
                <w:szCs w:val="20"/>
              </w:rPr>
            </w:pPr>
            <w:r w:rsidRPr="00654FFD">
              <w:rPr>
                <w:rFonts w:ascii="Arial" w:hAnsi="Arial" w:cs="Arial"/>
                <w:b/>
                <w:bCs/>
                <w:sz w:val="20"/>
                <w:szCs w:val="20"/>
              </w:rPr>
              <w:t>L:</w:t>
            </w:r>
          </w:p>
          <w:p w14:paraId="52BDB3E0" w14:textId="77777777" w:rsidR="00B44D3A" w:rsidRPr="00654FFD" w:rsidRDefault="00FB6342" w:rsidP="0041031F">
            <w:pPr>
              <w:pStyle w:val="BodyText"/>
              <w:spacing w:after="0"/>
              <w:jc w:val="center"/>
              <w:rPr>
                <w:rFonts w:ascii="Arial" w:hAnsi="Arial" w:cs="Arial"/>
                <w:b/>
                <w:bCs/>
                <w:sz w:val="20"/>
                <w:szCs w:val="20"/>
              </w:rPr>
            </w:pPr>
            <w:r>
              <w:rPr>
                <w:rFonts w:ascii="Arial" w:hAnsi="Arial" w:cs="Arial"/>
                <w:b/>
                <w:bCs/>
                <w:sz w:val="20"/>
                <w:szCs w:val="20"/>
              </w:rPr>
              <w:t>75.5</w:t>
            </w:r>
            <w:r w:rsidR="00B44D3A" w:rsidRPr="00654FFD">
              <w:rPr>
                <w:rFonts w:ascii="Arial" w:hAnsi="Arial" w:cs="Arial"/>
                <w:b/>
                <w:bCs/>
                <w:sz w:val="20"/>
                <w:szCs w:val="20"/>
              </w:rPr>
              <w:t>%</w:t>
            </w:r>
          </w:p>
          <w:p w14:paraId="52AA72E3" w14:textId="77777777" w:rsidR="00B44D3A" w:rsidRPr="00654FFD" w:rsidRDefault="00B44D3A" w:rsidP="0041031F">
            <w:pPr>
              <w:pStyle w:val="BodyText"/>
              <w:spacing w:after="0"/>
              <w:jc w:val="center"/>
              <w:rPr>
                <w:rFonts w:ascii="Arial" w:hAnsi="Arial" w:cs="Arial"/>
                <w:b/>
                <w:bCs/>
                <w:sz w:val="20"/>
                <w:szCs w:val="20"/>
              </w:rPr>
            </w:pPr>
          </w:p>
          <w:p w14:paraId="7006587C" w14:textId="5ED3AAD4" w:rsidR="00B44D3A" w:rsidRPr="00654FFD" w:rsidRDefault="00B44D3A" w:rsidP="00FB6342">
            <w:pPr>
              <w:pStyle w:val="BodyText"/>
              <w:spacing w:after="0"/>
              <w:jc w:val="center"/>
              <w:rPr>
                <w:rFonts w:ascii="Arial" w:hAnsi="Arial" w:cs="Arial"/>
                <w:b/>
                <w:bCs/>
                <w:sz w:val="20"/>
                <w:szCs w:val="20"/>
              </w:rPr>
            </w:pPr>
            <w:r w:rsidRPr="00654FFD">
              <w:rPr>
                <w:rFonts w:ascii="Arial" w:hAnsi="Arial" w:cs="Arial"/>
                <w:b/>
                <w:bCs/>
                <w:sz w:val="20"/>
                <w:szCs w:val="20"/>
              </w:rPr>
              <w:t>A:</w:t>
            </w:r>
            <w:r>
              <w:rPr>
                <w:rFonts w:ascii="Arial" w:hAnsi="Arial" w:cs="Arial"/>
                <w:b/>
                <w:bCs/>
                <w:sz w:val="20"/>
                <w:szCs w:val="20"/>
              </w:rPr>
              <w:t xml:space="preserve"> </w:t>
            </w:r>
          </w:p>
        </w:tc>
        <w:tc>
          <w:tcPr>
            <w:tcW w:w="961" w:type="dxa"/>
            <w:tcBorders>
              <w:bottom w:val="single" w:sz="4" w:space="0" w:color="auto"/>
            </w:tcBorders>
            <w:shd w:val="clear" w:color="auto" w:fill="FFFFFF"/>
          </w:tcPr>
          <w:p w14:paraId="3E7D8E13" w14:textId="77777777" w:rsidR="00B44D3A" w:rsidRPr="00654FFD" w:rsidRDefault="00B44D3A" w:rsidP="0041031F">
            <w:pPr>
              <w:pStyle w:val="BodyText"/>
              <w:spacing w:after="0"/>
              <w:jc w:val="center"/>
              <w:rPr>
                <w:rFonts w:ascii="Arial" w:hAnsi="Arial" w:cs="Arial"/>
                <w:b/>
                <w:bCs/>
                <w:sz w:val="20"/>
                <w:szCs w:val="20"/>
              </w:rPr>
            </w:pPr>
          </w:p>
          <w:p w14:paraId="71C040A5" w14:textId="77777777" w:rsidR="00B44D3A" w:rsidRPr="00654FFD" w:rsidRDefault="00B44D3A" w:rsidP="0041031F">
            <w:pPr>
              <w:pStyle w:val="BodyText"/>
              <w:spacing w:after="0"/>
              <w:jc w:val="center"/>
              <w:rPr>
                <w:rFonts w:ascii="Arial" w:hAnsi="Arial" w:cs="Arial"/>
                <w:b/>
                <w:bCs/>
                <w:sz w:val="20"/>
                <w:szCs w:val="20"/>
              </w:rPr>
            </w:pPr>
            <w:r w:rsidRPr="00654FFD">
              <w:rPr>
                <w:rFonts w:ascii="Arial" w:hAnsi="Arial" w:cs="Arial"/>
                <w:b/>
                <w:bCs/>
                <w:sz w:val="20"/>
                <w:szCs w:val="20"/>
              </w:rPr>
              <w:t>L:</w:t>
            </w:r>
          </w:p>
          <w:p w14:paraId="777D00A9" w14:textId="178F3B59" w:rsidR="00B44D3A" w:rsidRPr="00654FFD" w:rsidRDefault="005F6023" w:rsidP="0041031F">
            <w:pPr>
              <w:pStyle w:val="BodyText"/>
              <w:spacing w:after="0"/>
              <w:jc w:val="center"/>
              <w:rPr>
                <w:rFonts w:ascii="Arial" w:hAnsi="Arial" w:cs="Arial"/>
                <w:b/>
                <w:bCs/>
                <w:sz w:val="20"/>
                <w:szCs w:val="20"/>
              </w:rPr>
            </w:pPr>
            <w:r>
              <w:rPr>
                <w:rFonts w:ascii="Arial" w:hAnsi="Arial" w:cs="Arial"/>
                <w:b/>
                <w:bCs/>
                <w:sz w:val="20"/>
                <w:szCs w:val="20"/>
              </w:rPr>
              <w:t>TBD</w:t>
            </w:r>
          </w:p>
          <w:p w14:paraId="118F4404" w14:textId="77777777" w:rsidR="00B44D3A" w:rsidRDefault="00B44D3A" w:rsidP="0041031F">
            <w:pPr>
              <w:pStyle w:val="BodyText"/>
              <w:spacing w:after="0"/>
              <w:jc w:val="center"/>
              <w:rPr>
                <w:rFonts w:ascii="Arial" w:hAnsi="Arial" w:cs="Arial"/>
                <w:b/>
                <w:bCs/>
                <w:sz w:val="20"/>
                <w:szCs w:val="20"/>
              </w:rPr>
            </w:pPr>
          </w:p>
          <w:p w14:paraId="4031013B" w14:textId="374EA318" w:rsidR="00B44D3A" w:rsidRPr="00654FFD" w:rsidRDefault="00B44D3A" w:rsidP="00FB6342">
            <w:pPr>
              <w:pStyle w:val="BodyText"/>
              <w:spacing w:after="0"/>
              <w:jc w:val="center"/>
              <w:rPr>
                <w:rFonts w:ascii="Arial" w:hAnsi="Arial" w:cs="Arial"/>
                <w:b/>
                <w:bCs/>
                <w:sz w:val="20"/>
                <w:szCs w:val="20"/>
              </w:rPr>
            </w:pPr>
            <w:r>
              <w:rPr>
                <w:rFonts w:ascii="Arial" w:hAnsi="Arial" w:cs="Arial"/>
                <w:b/>
                <w:bCs/>
                <w:sz w:val="20"/>
                <w:szCs w:val="20"/>
              </w:rPr>
              <w:t xml:space="preserve">A </w:t>
            </w:r>
          </w:p>
        </w:tc>
        <w:tc>
          <w:tcPr>
            <w:tcW w:w="1073" w:type="dxa"/>
            <w:tcBorders>
              <w:bottom w:val="single" w:sz="4" w:space="0" w:color="auto"/>
            </w:tcBorders>
            <w:shd w:val="clear" w:color="auto" w:fill="FFFFFF"/>
          </w:tcPr>
          <w:p w14:paraId="3308FB9E" w14:textId="77777777" w:rsidR="00B44D3A" w:rsidRPr="00654FFD" w:rsidRDefault="00B44D3A" w:rsidP="0041031F">
            <w:pPr>
              <w:pStyle w:val="BodyText"/>
              <w:spacing w:after="0"/>
              <w:jc w:val="center"/>
              <w:rPr>
                <w:rFonts w:ascii="Arial" w:hAnsi="Arial" w:cs="Arial"/>
                <w:b/>
                <w:bCs/>
                <w:sz w:val="20"/>
                <w:szCs w:val="20"/>
              </w:rPr>
            </w:pPr>
          </w:p>
          <w:p w14:paraId="7AA9A54D" w14:textId="77777777" w:rsidR="00B44D3A" w:rsidRPr="00654FFD" w:rsidRDefault="00B44D3A" w:rsidP="0041031F">
            <w:pPr>
              <w:pStyle w:val="BodyText"/>
              <w:spacing w:after="0"/>
              <w:jc w:val="center"/>
              <w:rPr>
                <w:rFonts w:ascii="Arial" w:hAnsi="Arial" w:cs="Arial"/>
                <w:b/>
                <w:bCs/>
                <w:sz w:val="20"/>
                <w:szCs w:val="20"/>
              </w:rPr>
            </w:pPr>
            <w:r w:rsidRPr="00654FFD">
              <w:rPr>
                <w:rFonts w:ascii="Arial" w:hAnsi="Arial" w:cs="Arial"/>
                <w:b/>
                <w:bCs/>
                <w:sz w:val="20"/>
                <w:szCs w:val="20"/>
              </w:rPr>
              <w:t>L:</w:t>
            </w:r>
          </w:p>
          <w:p w14:paraId="5937710F" w14:textId="20773D53" w:rsidR="00B44D3A" w:rsidRPr="00654FFD" w:rsidRDefault="005F6023" w:rsidP="0041031F">
            <w:pPr>
              <w:pStyle w:val="BodyText"/>
              <w:spacing w:after="0"/>
              <w:jc w:val="center"/>
              <w:rPr>
                <w:rFonts w:ascii="Arial" w:hAnsi="Arial" w:cs="Arial"/>
                <w:b/>
                <w:bCs/>
                <w:sz w:val="20"/>
                <w:szCs w:val="20"/>
              </w:rPr>
            </w:pPr>
            <w:r>
              <w:rPr>
                <w:rFonts w:ascii="Arial" w:hAnsi="Arial" w:cs="Arial"/>
                <w:b/>
                <w:bCs/>
                <w:sz w:val="20"/>
                <w:szCs w:val="20"/>
              </w:rPr>
              <w:t>TBD</w:t>
            </w:r>
          </w:p>
          <w:p w14:paraId="3EF9307B" w14:textId="77777777" w:rsidR="00B44D3A" w:rsidRDefault="00B44D3A" w:rsidP="0041031F">
            <w:pPr>
              <w:pStyle w:val="BodyText"/>
              <w:spacing w:after="0"/>
              <w:jc w:val="center"/>
              <w:rPr>
                <w:rFonts w:ascii="Arial" w:hAnsi="Arial" w:cs="Arial"/>
                <w:b/>
                <w:bCs/>
                <w:sz w:val="20"/>
                <w:szCs w:val="20"/>
              </w:rPr>
            </w:pPr>
          </w:p>
          <w:p w14:paraId="78C5A4F7" w14:textId="77777777" w:rsidR="00B44D3A" w:rsidRDefault="00B44D3A" w:rsidP="0041031F">
            <w:pPr>
              <w:pStyle w:val="BodyText"/>
              <w:spacing w:after="0"/>
              <w:jc w:val="center"/>
              <w:rPr>
                <w:rFonts w:ascii="Arial" w:hAnsi="Arial" w:cs="Arial"/>
                <w:b/>
                <w:bCs/>
                <w:sz w:val="20"/>
                <w:szCs w:val="20"/>
              </w:rPr>
            </w:pPr>
            <w:r>
              <w:rPr>
                <w:rFonts w:ascii="Arial" w:hAnsi="Arial" w:cs="Arial"/>
                <w:b/>
                <w:bCs/>
                <w:sz w:val="20"/>
                <w:szCs w:val="20"/>
              </w:rPr>
              <w:t xml:space="preserve">A: </w:t>
            </w:r>
          </w:p>
          <w:p w14:paraId="5156801B" w14:textId="77777777" w:rsidR="00B44D3A" w:rsidRPr="00654FFD" w:rsidRDefault="00B44D3A" w:rsidP="0041031F">
            <w:pPr>
              <w:pStyle w:val="BodyText"/>
              <w:spacing w:after="0"/>
              <w:jc w:val="center"/>
              <w:rPr>
                <w:rFonts w:ascii="Arial" w:hAnsi="Arial" w:cs="Arial"/>
                <w:b/>
                <w:bCs/>
                <w:sz w:val="20"/>
                <w:szCs w:val="20"/>
              </w:rPr>
            </w:pPr>
          </w:p>
        </w:tc>
        <w:tc>
          <w:tcPr>
            <w:tcW w:w="961" w:type="dxa"/>
            <w:tcBorders>
              <w:bottom w:val="single" w:sz="4" w:space="0" w:color="auto"/>
            </w:tcBorders>
            <w:shd w:val="clear" w:color="auto" w:fill="FFFFFF"/>
          </w:tcPr>
          <w:p w14:paraId="7E7D66B1" w14:textId="77777777" w:rsidR="00B44D3A" w:rsidRPr="00C30760" w:rsidRDefault="00B44D3A" w:rsidP="0041031F">
            <w:pPr>
              <w:pStyle w:val="BodyText"/>
              <w:spacing w:after="0"/>
              <w:jc w:val="center"/>
              <w:rPr>
                <w:rFonts w:ascii="Arial" w:hAnsi="Arial" w:cs="Arial"/>
                <w:b/>
                <w:bCs/>
                <w:sz w:val="20"/>
                <w:szCs w:val="20"/>
              </w:rPr>
            </w:pPr>
          </w:p>
        </w:tc>
        <w:tc>
          <w:tcPr>
            <w:tcW w:w="961" w:type="dxa"/>
            <w:tcBorders>
              <w:bottom w:val="single" w:sz="4" w:space="0" w:color="auto"/>
            </w:tcBorders>
            <w:shd w:val="clear" w:color="auto" w:fill="FFFFFF"/>
          </w:tcPr>
          <w:p w14:paraId="2BD9A12B" w14:textId="77777777" w:rsidR="00B44D3A" w:rsidRPr="001906DE" w:rsidRDefault="00B44D3A" w:rsidP="0041031F"/>
        </w:tc>
        <w:tc>
          <w:tcPr>
            <w:tcW w:w="961" w:type="dxa"/>
            <w:tcBorders>
              <w:bottom w:val="single" w:sz="4" w:space="0" w:color="auto"/>
            </w:tcBorders>
            <w:shd w:val="clear" w:color="auto" w:fill="FFFFFF"/>
          </w:tcPr>
          <w:p w14:paraId="5708B4AE" w14:textId="77777777" w:rsidR="00B44D3A" w:rsidRPr="00654FFD" w:rsidRDefault="00B44D3A" w:rsidP="0041031F">
            <w:pPr>
              <w:pStyle w:val="BodyText"/>
              <w:spacing w:after="0"/>
              <w:jc w:val="center"/>
              <w:rPr>
                <w:rFonts w:ascii="Arial" w:hAnsi="Arial" w:cs="Arial"/>
                <w:b/>
                <w:bCs/>
                <w:sz w:val="20"/>
                <w:szCs w:val="20"/>
              </w:rPr>
            </w:pPr>
          </w:p>
        </w:tc>
        <w:tc>
          <w:tcPr>
            <w:tcW w:w="961" w:type="dxa"/>
            <w:tcBorders>
              <w:bottom w:val="single" w:sz="4" w:space="0" w:color="auto"/>
            </w:tcBorders>
            <w:shd w:val="clear" w:color="auto" w:fill="FFFFFF"/>
          </w:tcPr>
          <w:p w14:paraId="04084AAF" w14:textId="77777777" w:rsidR="00B44D3A" w:rsidRDefault="00B44D3A" w:rsidP="0041031F">
            <w:pPr>
              <w:pStyle w:val="BodyText"/>
              <w:spacing w:after="0"/>
              <w:jc w:val="center"/>
              <w:rPr>
                <w:rFonts w:ascii="Arial" w:hAnsi="Arial" w:cs="Arial"/>
                <w:b/>
                <w:bCs/>
                <w:sz w:val="20"/>
                <w:szCs w:val="20"/>
              </w:rPr>
            </w:pPr>
          </w:p>
        </w:tc>
        <w:tc>
          <w:tcPr>
            <w:tcW w:w="961" w:type="dxa"/>
            <w:tcBorders>
              <w:bottom w:val="single" w:sz="4" w:space="0" w:color="auto"/>
            </w:tcBorders>
          </w:tcPr>
          <w:p w14:paraId="4D25DC63" w14:textId="77777777" w:rsidR="00B44D3A" w:rsidRDefault="00B44D3A" w:rsidP="0041031F">
            <w:pPr>
              <w:pStyle w:val="BodyText"/>
              <w:spacing w:after="0"/>
              <w:jc w:val="center"/>
              <w:rPr>
                <w:rFonts w:ascii="Arial" w:hAnsi="Arial" w:cs="Arial"/>
                <w:b/>
                <w:bCs/>
                <w:sz w:val="20"/>
                <w:szCs w:val="20"/>
              </w:rPr>
            </w:pPr>
          </w:p>
        </w:tc>
      </w:tr>
    </w:tbl>
    <w:p w14:paraId="3B09579F" w14:textId="77777777" w:rsidR="00B44D3A" w:rsidRDefault="00B44D3A" w:rsidP="00B44D3A">
      <w:pPr>
        <w:pStyle w:val="Title"/>
        <w:rPr>
          <w:rFonts w:ascii="Arial" w:hAnsi="Arial" w:cs="Arial"/>
        </w:rPr>
      </w:pPr>
    </w:p>
    <w:p w14:paraId="6EF04BE0" w14:textId="77777777" w:rsidR="00B44D3A" w:rsidRDefault="00B44D3A" w:rsidP="00B44D3A">
      <w:pPr>
        <w:pStyle w:val="Title"/>
        <w:rPr>
          <w:rFonts w:ascii="Arial" w:hAnsi="Arial" w:cs="Arial"/>
        </w:rPr>
      </w:pPr>
    </w:p>
    <w:p w14:paraId="139BD2AE" w14:textId="77777777" w:rsidR="00B44D3A" w:rsidRDefault="00B44D3A" w:rsidP="00B44D3A">
      <w:pPr>
        <w:pStyle w:val="Title"/>
        <w:rPr>
          <w:rFonts w:ascii="Arial" w:hAnsi="Arial" w:cs="Arial"/>
        </w:rPr>
      </w:pPr>
    </w:p>
    <w:tbl>
      <w:tblPr>
        <w:tblW w:w="15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8"/>
        <w:gridCol w:w="1795"/>
        <w:gridCol w:w="1606"/>
        <w:gridCol w:w="1339"/>
        <w:gridCol w:w="961"/>
        <w:gridCol w:w="961"/>
        <w:gridCol w:w="961"/>
        <w:gridCol w:w="1073"/>
        <w:gridCol w:w="961"/>
        <w:gridCol w:w="961"/>
        <w:gridCol w:w="961"/>
        <w:gridCol w:w="961"/>
        <w:gridCol w:w="961"/>
      </w:tblGrid>
      <w:tr w:rsidR="005A66F7" w:rsidRPr="00654FFD" w14:paraId="36B3A1C8" w14:textId="77777777" w:rsidTr="00C721C7">
        <w:trPr>
          <w:jc w:val="center"/>
        </w:trPr>
        <w:tc>
          <w:tcPr>
            <w:tcW w:w="1628" w:type="dxa"/>
            <w:shd w:val="clear" w:color="auto" w:fill="8EAADB"/>
          </w:tcPr>
          <w:p w14:paraId="5BEE0BE4" w14:textId="77777777" w:rsidR="00B44D3A" w:rsidRPr="00615743" w:rsidRDefault="00B44D3A" w:rsidP="0041031F">
            <w:pPr>
              <w:jc w:val="center"/>
              <w:rPr>
                <w:rFonts w:ascii="Arial" w:hAnsi="Arial" w:cs="Arial"/>
                <w:b/>
                <w:sz w:val="20"/>
                <w:szCs w:val="20"/>
              </w:rPr>
            </w:pPr>
            <w:r w:rsidRPr="00615743">
              <w:rPr>
                <w:rFonts w:ascii="Arial" w:hAnsi="Arial" w:cs="Arial"/>
                <w:b/>
                <w:sz w:val="20"/>
                <w:szCs w:val="20"/>
              </w:rPr>
              <w:t>Column</w:t>
            </w:r>
          </w:p>
          <w:p w14:paraId="564B09E3" w14:textId="77777777" w:rsidR="00B44D3A" w:rsidRPr="00615743" w:rsidRDefault="00B44D3A" w:rsidP="0041031F">
            <w:pPr>
              <w:jc w:val="center"/>
              <w:rPr>
                <w:rFonts w:ascii="Arial" w:hAnsi="Arial" w:cs="Arial"/>
                <w:b/>
                <w:sz w:val="20"/>
                <w:szCs w:val="20"/>
              </w:rPr>
            </w:pPr>
            <w:r w:rsidRPr="00615743">
              <w:rPr>
                <w:rFonts w:ascii="Arial" w:hAnsi="Arial" w:cs="Arial"/>
                <w:b/>
                <w:sz w:val="20"/>
                <w:szCs w:val="20"/>
              </w:rPr>
              <w:t>1</w:t>
            </w:r>
          </w:p>
        </w:tc>
        <w:tc>
          <w:tcPr>
            <w:tcW w:w="1795" w:type="dxa"/>
            <w:shd w:val="clear" w:color="auto" w:fill="8EAADB"/>
          </w:tcPr>
          <w:p w14:paraId="17C71E10"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4CD9020F"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2</w:t>
            </w:r>
          </w:p>
        </w:tc>
        <w:tc>
          <w:tcPr>
            <w:tcW w:w="1606" w:type="dxa"/>
            <w:shd w:val="clear" w:color="auto" w:fill="8EAADB"/>
          </w:tcPr>
          <w:p w14:paraId="3C30E6C5"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3B11EDEE"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3</w:t>
            </w:r>
          </w:p>
        </w:tc>
        <w:tc>
          <w:tcPr>
            <w:tcW w:w="1339" w:type="dxa"/>
            <w:shd w:val="clear" w:color="auto" w:fill="8EAADB"/>
          </w:tcPr>
          <w:p w14:paraId="39E19F8C"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1FB2A0C4"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4</w:t>
            </w:r>
          </w:p>
        </w:tc>
        <w:tc>
          <w:tcPr>
            <w:tcW w:w="961" w:type="dxa"/>
            <w:shd w:val="clear" w:color="auto" w:fill="8EAADB"/>
          </w:tcPr>
          <w:p w14:paraId="22CE500E"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5FE1DC2F"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5</w:t>
            </w:r>
          </w:p>
        </w:tc>
        <w:tc>
          <w:tcPr>
            <w:tcW w:w="961" w:type="dxa"/>
            <w:shd w:val="clear" w:color="auto" w:fill="8EAADB"/>
          </w:tcPr>
          <w:p w14:paraId="76C8F2A1"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1610F87C"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6</w:t>
            </w:r>
          </w:p>
        </w:tc>
        <w:tc>
          <w:tcPr>
            <w:tcW w:w="961" w:type="dxa"/>
            <w:shd w:val="clear" w:color="auto" w:fill="8EAADB"/>
          </w:tcPr>
          <w:p w14:paraId="24197967"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00531B6B"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7</w:t>
            </w:r>
          </w:p>
        </w:tc>
        <w:tc>
          <w:tcPr>
            <w:tcW w:w="1073" w:type="dxa"/>
            <w:shd w:val="clear" w:color="auto" w:fill="8EAADB"/>
          </w:tcPr>
          <w:p w14:paraId="0F4F97CA"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7B7ED189"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8</w:t>
            </w:r>
          </w:p>
        </w:tc>
        <w:tc>
          <w:tcPr>
            <w:tcW w:w="961" w:type="dxa"/>
            <w:shd w:val="clear" w:color="auto" w:fill="8EAADB"/>
          </w:tcPr>
          <w:p w14:paraId="4B3962F8"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7396AD37"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9</w:t>
            </w:r>
          </w:p>
        </w:tc>
        <w:tc>
          <w:tcPr>
            <w:tcW w:w="961" w:type="dxa"/>
            <w:shd w:val="clear" w:color="auto" w:fill="8EAADB"/>
          </w:tcPr>
          <w:p w14:paraId="7680111C"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Column</w:t>
            </w:r>
          </w:p>
          <w:p w14:paraId="2A1D625F"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10</w:t>
            </w:r>
          </w:p>
        </w:tc>
        <w:tc>
          <w:tcPr>
            <w:tcW w:w="961" w:type="dxa"/>
            <w:shd w:val="clear" w:color="auto" w:fill="8EAADB"/>
          </w:tcPr>
          <w:p w14:paraId="4453B273" w14:textId="77777777" w:rsidR="00B44D3A" w:rsidRDefault="00B44D3A" w:rsidP="0041031F">
            <w:pPr>
              <w:jc w:val="center"/>
              <w:rPr>
                <w:rFonts w:ascii="Arial" w:hAnsi="Arial" w:cs="Arial"/>
                <w:b/>
                <w:bCs/>
                <w:sz w:val="20"/>
                <w:szCs w:val="20"/>
              </w:rPr>
            </w:pPr>
            <w:r>
              <w:rPr>
                <w:rFonts w:ascii="Arial" w:hAnsi="Arial" w:cs="Arial"/>
                <w:b/>
                <w:bCs/>
                <w:sz w:val="20"/>
                <w:szCs w:val="20"/>
              </w:rPr>
              <w:t>Column</w:t>
            </w:r>
          </w:p>
          <w:p w14:paraId="59F1BABF" w14:textId="77777777" w:rsidR="00B44D3A" w:rsidRPr="00654FFD" w:rsidRDefault="00B44D3A" w:rsidP="0041031F">
            <w:pPr>
              <w:jc w:val="center"/>
              <w:rPr>
                <w:rFonts w:ascii="Arial" w:hAnsi="Arial" w:cs="Arial"/>
                <w:b/>
                <w:bCs/>
                <w:sz w:val="20"/>
                <w:szCs w:val="20"/>
              </w:rPr>
            </w:pPr>
            <w:r>
              <w:rPr>
                <w:rFonts w:ascii="Arial" w:hAnsi="Arial" w:cs="Arial"/>
                <w:b/>
                <w:bCs/>
                <w:sz w:val="20"/>
                <w:szCs w:val="20"/>
              </w:rPr>
              <w:t>11</w:t>
            </w:r>
          </w:p>
        </w:tc>
        <w:tc>
          <w:tcPr>
            <w:tcW w:w="961" w:type="dxa"/>
            <w:shd w:val="clear" w:color="auto" w:fill="8EAADB"/>
          </w:tcPr>
          <w:p w14:paraId="29960A7A" w14:textId="77777777" w:rsidR="00B44D3A" w:rsidRDefault="00B44D3A" w:rsidP="0041031F">
            <w:pPr>
              <w:jc w:val="center"/>
              <w:rPr>
                <w:rFonts w:ascii="Arial" w:hAnsi="Arial" w:cs="Arial"/>
                <w:b/>
                <w:bCs/>
                <w:sz w:val="20"/>
                <w:szCs w:val="20"/>
              </w:rPr>
            </w:pPr>
            <w:r>
              <w:rPr>
                <w:rFonts w:ascii="Arial" w:hAnsi="Arial" w:cs="Arial"/>
                <w:b/>
                <w:bCs/>
                <w:sz w:val="20"/>
                <w:szCs w:val="20"/>
              </w:rPr>
              <w:t xml:space="preserve">Column </w:t>
            </w:r>
          </w:p>
          <w:p w14:paraId="7C1CC308" w14:textId="77777777" w:rsidR="00B44D3A" w:rsidRDefault="00B44D3A" w:rsidP="0041031F">
            <w:pPr>
              <w:jc w:val="center"/>
              <w:rPr>
                <w:rFonts w:ascii="Arial" w:hAnsi="Arial" w:cs="Arial"/>
                <w:b/>
                <w:bCs/>
                <w:sz w:val="20"/>
                <w:szCs w:val="20"/>
              </w:rPr>
            </w:pPr>
            <w:r>
              <w:rPr>
                <w:rFonts w:ascii="Arial" w:hAnsi="Arial" w:cs="Arial"/>
                <w:b/>
                <w:bCs/>
                <w:sz w:val="20"/>
                <w:szCs w:val="20"/>
              </w:rPr>
              <w:t>12</w:t>
            </w:r>
          </w:p>
        </w:tc>
        <w:tc>
          <w:tcPr>
            <w:tcW w:w="961" w:type="dxa"/>
            <w:shd w:val="clear" w:color="auto" w:fill="8EAADB"/>
          </w:tcPr>
          <w:p w14:paraId="76730C81" w14:textId="77777777" w:rsidR="00B44D3A" w:rsidRDefault="00B44D3A" w:rsidP="0041031F">
            <w:pPr>
              <w:jc w:val="center"/>
              <w:rPr>
                <w:rFonts w:ascii="Arial" w:hAnsi="Arial" w:cs="Arial"/>
                <w:b/>
                <w:bCs/>
                <w:sz w:val="20"/>
                <w:szCs w:val="20"/>
              </w:rPr>
            </w:pPr>
            <w:r>
              <w:rPr>
                <w:rFonts w:ascii="Arial" w:hAnsi="Arial" w:cs="Arial"/>
                <w:b/>
                <w:bCs/>
                <w:sz w:val="20"/>
                <w:szCs w:val="20"/>
              </w:rPr>
              <w:t>Column 13</w:t>
            </w:r>
          </w:p>
        </w:tc>
      </w:tr>
      <w:tr w:rsidR="005A66F7" w:rsidRPr="00654FFD" w14:paraId="18DCBAD1" w14:textId="77777777" w:rsidTr="00C721C7">
        <w:trPr>
          <w:trHeight w:val="340"/>
          <w:jc w:val="center"/>
        </w:trPr>
        <w:tc>
          <w:tcPr>
            <w:tcW w:w="1628" w:type="dxa"/>
            <w:shd w:val="clear" w:color="auto" w:fill="8EAADB"/>
          </w:tcPr>
          <w:p w14:paraId="2452454F" w14:textId="77777777" w:rsidR="00B44D3A" w:rsidRPr="00615743" w:rsidRDefault="00B44D3A" w:rsidP="0041031F">
            <w:pPr>
              <w:jc w:val="center"/>
              <w:rPr>
                <w:rFonts w:ascii="Arial" w:hAnsi="Arial" w:cs="Arial"/>
                <w:b/>
                <w:sz w:val="20"/>
                <w:szCs w:val="20"/>
              </w:rPr>
            </w:pPr>
            <w:r w:rsidRPr="00615743">
              <w:rPr>
                <w:rFonts w:ascii="Arial" w:hAnsi="Arial" w:cs="Arial"/>
                <w:b/>
                <w:sz w:val="20"/>
                <w:szCs w:val="20"/>
              </w:rPr>
              <w:t>Indicator &amp;</w:t>
            </w:r>
          </w:p>
          <w:p w14:paraId="03399E67" w14:textId="77777777" w:rsidR="00B44D3A" w:rsidRPr="00615743" w:rsidRDefault="00B44D3A" w:rsidP="0041031F">
            <w:pPr>
              <w:jc w:val="center"/>
              <w:rPr>
                <w:rFonts w:ascii="Arial" w:hAnsi="Arial" w:cs="Arial"/>
                <w:b/>
                <w:sz w:val="20"/>
                <w:szCs w:val="20"/>
              </w:rPr>
            </w:pPr>
            <w:r w:rsidRPr="00615743">
              <w:rPr>
                <w:rFonts w:ascii="Arial" w:hAnsi="Arial" w:cs="Arial"/>
                <w:b/>
                <w:sz w:val="20"/>
                <w:szCs w:val="20"/>
              </w:rPr>
              <w:t>Citation</w:t>
            </w:r>
          </w:p>
        </w:tc>
        <w:tc>
          <w:tcPr>
            <w:tcW w:w="1795" w:type="dxa"/>
            <w:shd w:val="clear" w:color="auto" w:fill="8EAADB"/>
          </w:tcPr>
          <w:p w14:paraId="547E7975"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Measurement</w:t>
            </w:r>
          </w:p>
          <w:p w14:paraId="13066583"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Definition</w:t>
            </w:r>
          </w:p>
        </w:tc>
        <w:tc>
          <w:tcPr>
            <w:tcW w:w="1606" w:type="dxa"/>
            <w:shd w:val="clear" w:color="auto" w:fill="8EAADB"/>
          </w:tcPr>
          <w:p w14:paraId="7770FB33"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Measurement</w:t>
            </w:r>
          </w:p>
          <w:p w14:paraId="4461BE9A"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Approach</w:t>
            </w:r>
          </w:p>
        </w:tc>
        <w:tc>
          <w:tcPr>
            <w:tcW w:w="1339" w:type="dxa"/>
            <w:shd w:val="clear" w:color="auto" w:fill="8EAADB"/>
          </w:tcPr>
          <w:p w14:paraId="74D9E326" w14:textId="77777777" w:rsidR="00B44D3A" w:rsidRPr="00654FFD" w:rsidRDefault="00B44D3A" w:rsidP="0041031F">
            <w:pPr>
              <w:jc w:val="center"/>
              <w:rPr>
                <w:rFonts w:ascii="Arial" w:hAnsi="Arial" w:cs="Arial"/>
                <w:b/>
                <w:bCs/>
                <w:sz w:val="20"/>
                <w:szCs w:val="20"/>
              </w:rPr>
            </w:pPr>
            <w:r w:rsidRPr="00654FFD">
              <w:rPr>
                <w:rFonts w:ascii="Arial" w:hAnsi="Arial" w:cs="Arial"/>
                <w:b/>
                <w:bCs/>
                <w:sz w:val="20"/>
                <w:szCs w:val="20"/>
              </w:rPr>
              <w:t>Baseline</w:t>
            </w:r>
          </w:p>
          <w:p w14:paraId="65EC1466" w14:textId="77777777" w:rsidR="00B44D3A" w:rsidRPr="00654FFD" w:rsidRDefault="00B44D3A" w:rsidP="0041031F">
            <w:pPr>
              <w:jc w:val="center"/>
              <w:rPr>
                <w:rFonts w:ascii="Arial" w:hAnsi="Arial" w:cs="Arial"/>
                <w:b/>
                <w:bCs/>
                <w:sz w:val="20"/>
                <w:szCs w:val="20"/>
              </w:rPr>
            </w:pPr>
          </w:p>
        </w:tc>
        <w:tc>
          <w:tcPr>
            <w:tcW w:w="961" w:type="dxa"/>
            <w:shd w:val="clear" w:color="auto" w:fill="8EAADB"/>
          </w:tcPr>
          <w:p w14:paraId="52A4BB09" w14:textId="77777777" w:rsidR="00FA7DEB" w:rsidRPr="00654FFD" w:rsidRDefault="00FA7DEB" w:rsidP="00FA7DEB">
            <w:pPr>
              <w:jc w:val="center"/>
              <w:rPr>
                <w:rFonts w:ascii="Arial" w:hAnsi="Arial" w:cs="Arial"/>
                <w:b/>
                <w:bCs/>
                <w:sz w:val="20"/>
                <w:szCs w:val="20"/>
              </w:rPr>
            </w:pPr>
            <w:r w:rsidRPr="00654FFD">
              <w:rPr>
                <w:rFonts w:ascii="Arial" w:hAnsi="Arial" w:cs="Arial"/>
                <w:b/>
                <w:bCs/>
                <w:sz w:val="20"/>
                <w:szCs w:val="20"/>
              </w:rPr>
              <w:t xml:space="preserve">Year 1 </w:t>
            </w:r>
          </w:p>
          <w:p w14:paraId="14A82808" w14:textId="77777777" w:rsidR="00FA7DEB" w:rsidRDefault="00FA7DEB" w:rsidP="00FA7DEB">
            <w:pPr>
              <w:jc w:val="center"/>
              <w:rPr>
                <w:rFonts w:ascii="Arial" w:hAnsi="Arial" w:cs="Arial"/>
                <w:b/>
                <w:bCs/>
                <w:sz w:val="20"/>
                <w:szCs w:val="20"/>
              </w:rPr>
            </w:pPr>
            <w:r>
              <w:rPr>
                <w:rFonts w:ascii="Arial" w:hAnsi="Arial" w:cs="Arial"/>
                <w:b/>
                <w:bCs/>
                <w:sz w:val="20"/>
                <w:szCs w:val="20"/>
              </w:rPr>
              <w:t>FY25</w:t>
            </w:r>
          </w:p>
          <w:p w14:paraId="2D7F70E1" w14:textId="121473A1" w:rsidR="00B44D3A" w:rsidRPr="00654FFD" w:rsidRDefault="00FA7DEB" w:rsidP="00FA7DEB">
            <w:pPr>
              <w:jc w:val="center"/>
              <w:rPr>
                <w:rFonts w:ascii="Arial" w:hAnsi="Arial" w:cs="Arial"/>
                <w:b/>
                <w:bCs/>
                <w:sz w:val="20"/>
                <w:szCs w:val="20"/>
              </w:rPr>
            </w:pPr>
            <w:r>
              <w:rPr>
                <w:rFonts w:ascii="Arial" w:hAnsi="Arial" w:cs="Arial"/>
                <w:b/>
                <w:bCs/>
                <w:sz w:val="20"/>
                <w:szCs w:val="20"/>
              </w:rPr>
              <w:t>2425</w:t>
            </w:r>
          </w:p>
        </w:tc>
        <w:tc>
          <w:tcPr>
            <w:tcW w:w="961" w:type="dxa"/>
            <w:shd w:val="clear" w:color="auto" w:fill="8EAADB"/>
          </w:tcPr>
          <w:p w14:paraId="7C05ED75" w14:textId="2634FEDA" w:rsidR="00FA7DEB" w:rsidRPr="00654FFD" w:rsidRDefault="00FA7DEB" w:rsidP="00FA7DEB">
            <w:pPr>
              <w:jc w:val="center"/>
              <w:rPr>
                <w:rFonts w:ascii="Arial" w:hAnsi="Arial" w:cs="Arial"/>
                <w:b/>
                <w:bCs/>
                <w:sz w:val="20"/>
                <w:szCs w:val="20"/>
              </w:rPr>
            </w:pPr>
            <w:r w:rsidRPr="00654FFD">
              <w:rPr>
                <w:rFonts w:ascii="Arial" w:hAnsi="Arial" w:cs="Arial"/>
                <w:b/>
                <w:bCs/>
                <w:sz w:val="20"/>
                <w:szCs w:val="20"/>
              </w:rPr>
              <w:t xml:space="preserve">Year </w:t>
            </w:r>
            <w:r>
              <w:rPr>
                <w:rFonts w:ascii="Arial" w:hAnsi="Arial" w:cs="Arial"/>
                <w:b/>
                <w:bCs/>
                <w:sz w:val="20"/>
                <w:szCs w:val="20"/>
              </w:rPr>
              <w:t>2</w:t>
            </w:r>
            <w:r w:rsidRPr="00654FFD">
              <w:rPr>
                <w:rFonts w:ascii="Arial" w:hAnsi="Arial" w:cs="Arial"/>
                <w:b/>
                <w:bCs/>
                <w:sz w:val="20"/>
                <w:szCs w:val="20"/>
              </w:rPr>
              <w:t xml:space="preserve"> </w:t>
            </w:r>
          </w:p>
          <w:p w14:paraId="0A73A9BA" w14:textId="36A92982" w:rsidR="00FA7DEB" w:rsidRDefault="00FA7DEB" w:rsidP="00FA7DEB">
            <w:pPr>
              <w:jc w:val="center"/>
              <w:rPr>
                <w:rFonts w:ascii="Arial" w:hAnsi="Arial" w:cs="Arial"/>
                <w:b/>
                <w:bCs/>
                <w:sz w:val="20"/>
                <w:szCs w:val="20"/>
              </w:rPr>
            </w:pPr>
            <w:r>
              <w:rPr>
                <w:rFonts w:ascii="Arial" w:hAnsi="Arial" w:cs="Arial"/>
                <w:b/>
                <w:bCs/>
                <w:sz w:val="20"/>
                <w:szCs w:val="20"/>
              </w:rPr>
              <w:t>FY26</w:t>
            </w:r>
          </w:p>
          <w:p w14:paraId="2FF43EF7" w14:textId="5281ED95" w:rsidR="005A66F7" w:rsidRPr="00654FFD" w:rsidRDefault="00FA7DEB" w:rsidP="00FA7DEB">
            <w:pPr>
              <w:jc w:val="center"/>
              <w:rPr>
                <w:rFonts w:ascii="Arial" w:hAnsi="Arial" w:cs="Arial"/>
                <w:b/>
                <w:bCs/>
                <w:sz w:val="20"/>
                <w:szCs w:val="20"/>
              </w:rPr>
            </w:pPr>
            <w:r>
              <w:rPr>
                <w:rFonts w:ascii="Arial" w:hAnsi="Arial" w:cs="Arial"/>
                <w:b/>
                <w:bCs/>
                <w:sz w:val="20"/>
                <w:szCs w:val="20"/>
              </w:rPr>
              <w:t>2526</w:t>
            </w:r>
          </w:p>
        </w:tc>
        <w:tc>
          <w:tcPr>
            <w:tcW w:w="961" w:type="dxa"/>
            <w:shd w:val="clear" w:color="auto" w:fill="8EAADB"/>
          </w:tcPr>
          <w:p w14:paraId="09F5A058" w14:textId="5A4C4E69" w:rsidR="00FA7DEB" w:rsidRPr="00654FFD" w:rsidRDefault="00FA7DEB" w:rsidP="00FA7DEB">
            <w:pPr>
              <w:jc w:val="center"/>
              <w:rPr>
                <w:rFonts w:ascii="Arial" w:hAnsi="Arial" w:cs="Arial"/>
                <w:b/>
                <w:bCs/>
                <w:sz w:val="20"/>
                <w:szCs w:val="20"/>
              </w:rPr>
            </w:pPr>
            <w:r w:rsidRPr="00654FFD">
              <w:rPr>
                <w:rFonts w:ascii="Arial" w:hAnsi="Arial" w:cs="Arial"/>
                <w:b/>
                <w:bCs/>
                <w:sz w:val="20"/>
                <w:szCs w:val="20"/>
              </w:rPr>
              <w:t xml:space="preserve">Year </w:t>
            </w:r>
            <w:r>
              <w:rPr>
                <w:rFonts w:ascii="Arial" w:hAnsi="Arial" w:cs="Arial"/>
                <w:b/>
                <w:bCs/>
                <w:sz w:val="20"/>
                <w:szCs w:val="20"/>
              </w:rPr>
              <w:t>3</w:t>
            </w:r>
            <w:r w:rsidRPr="00654FFD">
              <w:rPr>
                <w:rFonts w:ascii="Arial" w:hAnsi="Arial" w:cs="Arial"/>
                <w:b/>
                <w:bCs/>
                <w:sz w:val="20"/>
                <w:szCs w:val="20"/>
              </w:rPr>
              <w:t xml:space="preserve"> </w:t>
            </w:r>
          </w:p>
          <w:p w14:paraId="2F1513EE" w14:textId="21CFE199" w:rsidR="00FA7DEB" w:rsidRDefault="00FA7DEB" w:rsidP="00FA7DEB">
            <w:pPr>
              <w:jc w:val="center"/>
              <w:rPr>
                <w:rFonts w:ascii="Arial" w:hAnsi="Arial" w:cs="Arial"/>
                <w:b/>
                <w:bCs/>
                <w:sz w:val="20"/>
                <w:szCs w:val="20"/>
              </w:rPr>
            </w:pPr>
            <w:r>
              <w:rPr>
                <w:rFonts w:ascii="Arial" w:hAnsi="Arial" w:cs="Arial"/>
                <w:b/>
                <w:bCs/>
                <w:sz w:val="20"/>
                <w:szCs w:val="20"/>
              </w:rPr>
              <w:t>FY27</w:t>
            </w:r>
          </w:p>
          <w:p w14:paraId="1C40E3EB" w14:textId="422F9D9E" w:rsidR="005A66F7" w:rsidRPr="00654FFD" w:rsidRDefault="00FA7DEB" w:rsidP="00FA7DEB">
            <w:pPr>
              <w:jc w:val="center"/>
              <w:rPr>
                <w:rFonts w:ascii="Arial" w:hAnsi="Arial" w:cs="Arial"/>
                <w:b/>
                <w:bCs/>
                <w:sz w:val="20"/>
                <w:szCs w:val="20"/>
              </w:rPr>
            </w:pPr>
            <w:r>
              <w:rPr>
                <w:rFonts w:ascii="Arial" w:hAnsi="Arial" w:cs="Arial"/>
                <w:b/>
                <w:bCs/>
                <w:sz w:val="20"/>
                <w:szCs w:val="20"/>
              </w:rPr>
              <w:t>2627</w:t>
            </w:r>
          </w:p>
        </w:tc>
        <w:tc>
          <w:tcPr>
            <w:tcW w:w="1073" w:type="dxa"/>
            <w:shd w:val="clear" w:color="auto" w:fill="8EAADB"/>
          </w:tcPr>
          <w:p w14:paraId="2C3B8AA1" w14:textId="38EC5508" w:rsidR="00FA7DEB" w:rsidRPr="00654FFD" w:rsidRDefault="00FA7DEB" w:rsidP="00FA7DEB">
            <w:pPr>
              <w:jc w:val="center"/>
              <w:rPr>
                <w:rFonts w:ascii="Arial" w:hAnsi="Arial" w:cs="Arial"/>
                <w:b/>
                <w:bCs/>
                <w:sz w:val="20"/>
                <w:szCs w:val="20"/>
              </w:rPr>
            </w:pPr>
            <w:r w:rsidRPr="00654FFD">
              <w:rPr>
                <w:rFonts w:ascii="Arial" w:hAnsi="Arial" w:cs="Arial"/>
                <w:b/>
                <w:bCs/>
                <w:sz w:val="20"/>
                <w:szCs w:val="20"/>
              </w:rPr>
              <w:t xml:space="preserve">Year </w:t>
            </w:r>
            <w:r>
              <w:rPr>
                <w:rFonts w:ascii="Arial" w:hAnsi="Arial" w:cs="Arial"/>
                <w:b/>
                <w:bCs/>
                <w:sz w:val="20"/>
                <w:szCs w:val="20"/>
              </w:rPr>
              <w:t>4</w:t>
            </w:r>
            <w:r w:rsidRPr="00654FFD">
              <w:rPr>
                <w:rFonts w:ascii="Arial" w:hAnsi="Arial" w:cs="Arial"/>
                <w:b/>
                <w:bCs/>
                <w:sz w:val="20"/>
                <w:szCs w:val="20"/>
              </w:rPr>
              <w:t xml:space="preserve"> </w:t>
            </w:r>
          </w:p>
          <w:p w14:paraId="0342028E" w14:textId="1B5E9571" w:rsidR="00FA7DEB" w:rsidRDefault="00FA7DEB" w:rsidP="00FA7DEB">
            <w:pPr>
              <w:jc w:val="center"/>
              <w:rPr>
                <w:rFonts w:ascii="Arial" w:hAnsi="Arial" w:cs="Arial"/>
                <w:b/>
                <w:bCs/>
                <w:sz w:val="20"/>
                <w:szCs w:val="20"/>
              </w:rPr>
            </w:pPr>
            <w:r>
              <w:rPr>
                <w:rFonts w:ascii="Arial" w:hAnsi="Arial" w:cs="Arial"/>
                <w:b/>
                <w:bCs/>
                <w:sz w:val="20"/>
                <w:szCs w:val="20"/>
              </w:rPr>
              <w:t>FY28</w:t>
            </w:r>
          </w:p>
          <w:p w14:paraId="0C7A553E" w14:textId="744631C2" w:rsidR="005A66F7" w:rsidRPr="00654FFD" w:rsidRDefault="00FA7DEB" w:rsidP="00FA7DEB">
            <w:pPr>
              <w:jc w:val="center"/>
              <w:rPr>
                <w:rFonts w:ascii="Arial" w:hAnsi="Arial" w:cs="Arial"/>
                <w:b/>
                <w:bCs/>
                <w:sz w:val="20"/>
                <w:szCs w:val="20"/>
              </w:rPr>
            </w:pPr>
            <w:r>
              <w:rPr>
                <w:rFonts w:ascii="Arial" w:hAnsi="Arial" w:cs="Arial"/>
                <w:b/>
                <w:bCs/>
                <w:sz w:val="20"/>
                <w:szCs w:val="20"/>
              </w:rPr>
              <w:t>2728</w:t>
            </w:r>
          </w:p>
        </w:tc>
        <w:tc>
          <w:tcPr>
            <w:tcW w:w="961" w:type="dxa"/>
            <w:shd w:val="clear" w:color="auto" w:fill="8EAADB"/>
          </w:tcPr>
          <w:p w14:paraId="4C24F37E" w14:textId="77777777" w:rsidR="00B44D3A" w:rsidRPr="00654FFD" w:rsidRDefault="00B44D3A" w:rsidP="0041031F">
            <w:pPr>
              <w:jc w:val="center"/>
              <w:rPr>
                <w:rFonts w:ascii="Arial" w:hAnsi="Arial" w:cs="Arial"/>
                <w:b/>
                <w:bCs/>
                <w:sz w:val="20"/>
                <w:szCs w:val="20"/>
              </w:rPr>
            </w:pPr>
          </w:p>
        </w:tc>
        <w:tc>
          <w:tcPr>
            <w:tcW w:w="961" w:type="dxa"/>
            <w:shd w:val="clear" w:color="auto" w:fill="8EAADB"/>
          </w:tcPr>
          <w:p w14:paraId="409E014D" w14:textId="77777777" w:rsidR="00B44D3A" w:rsidRPr="00654FFD" w:rsidRDefault="00B44D3A" w:rsidP="0041031F">
            <w:pPr>
              <w:jc w:val="center"/>
              <w:rPr>
                <w:rFonts w:ascii="Arial" w:hAnsi="Arial" w:cs="Arial"/>
                <w:b/>
                <w:bCs/>
                <w:sz w:val="20"/>
                <w:szCs w:val="20"/>
              </w:rPr>
            </w:pPr>
          </w:p>
        </w:tc>
        <w:tc>
          <w:tcPr>
            <w:tcW w:w="961" w:type="dxa"/>
            <w:shd w:val="clear" w:color="auto" w:fill="8EAADB"/>
          </w:tcPr>
          <w:p w14:paraId="08A4C4F0" w14:textId="77777777" w:rsidR="00B44D3A" w:rsidRPr="00654FFD" w:rsidRDefault="00B44D3A" w:rsidP="0041031F">
            <w:pPr>
              <w:jc w:val="center"/>
              <w:rPr>
                <w:rFonts w:ascii="Arial" w:hAnsi="Arial" w:cs="Arial"/>
                <w:b/>
                <w:bCs/>
                <w:sz w:val="20"/>
                <w:szCs w:val="20"/>
              </w:rPr>
            </w:pPr>
          </w:p>
        </w:tc>
        <w:tc>
          <w:tcPr>
            <w:tcW w:w="961" w:type="dxa"/>
            <w:shd w:val="clear" w:color="auto" w:fill="8EAADB"/>
          </w:tcPr>
          <w:p w14:paraId="3423D61F" w14:textId="77777777" w:rsidR="00B44D3A" w:rsidRDefault="00B44D3A" w:rsidP="0041031F">
            <w:pPr>
              <w:jc w:val="center"/>
              <w:rPr>
                <w:rFonts w:ascii="Arial" w:hAnsi="Arial" w:cs="Arial"/>
                <w:b/>
                <w:bCs/>
                <w:sz w:val="20"/>
                <w:szCs w:val="20"/>
              </w:rPr>
            </w:pPr>
          </w:p>
        </w:tc>
        <w:tc>
          <w:tcPr>
            <w:tcW w:w="961" w:type="dxa"/>
            <w:shd w:val="clear" w:color="auto" w:fill="8EAADB"/>
          </w:tcPr>
          <w:p w14:paraId="5DDA402C" w14:textId="77777777" w:rsidR="00B44D3A" w:rsidRDefault="00B44D3A" w:rsidP="0041031F">
            <w:pPr>
              <w:jc w:val="center"/>
              <w:rPr>
                <w:rFonts w:ascii="Arial" w:hAnsi="Arial" w:cs="Arial"/>
                <w:b/>
                <w:bCs/>
                <w:sz w:val="20"/>
                <w:szCs w:val="20"/>
              </w:rPr>
            </w:pPr>
          </w:p>
        </w:tc>
      </w:tr>
      <w:tr w:rsidR="00B44D3A" w:rsidRPr="00654FFD" w14:paraId="57867A16" w14:textId="77777777" w:rsidTr="00C721C7">
        <w:trPr>
          <w:cantSplit/>
          <w:trHeight w:val="5201"/>
          <w:jc w:val="center"/>
        </w:trPr>
        <w:tc>
          <w:tcPr>
            <w:tcW w:w="1628" w:type="dxa"/>
            <w:tcBorders>
              <w:bottom w:val="single" w:sz="4" w:space="0" w:color="auto"/>
            </w:tcBorders>
          </w:tcPr>
          <w:p w14:paraId="66F7ADCE" w14:textId="77777777" w:rsidR="00B44D3A" w:rsidRPr="00B44D3A" w:rsidRDefault="00B44D3A" w:rsidP="0041031F">
            <w:pPr>
              <w:jc w:val="center"/>
              <w:rPr>
                <w:rFonts w:ascii="Arial" w:hAnsi="Arial" w:cs="Arial"/>
                <w:bCs/>
                <w:sz w:val="20"/>
                <w:szCs w:val="20"/>
              </w:rPr>
            </w:pPr>
            <w:r>
              <w:rPr>
                <w:rFonts w:ascii="Arial" w:hAnsi="Arial" w:cs="Arial"/>
                <w:bCs/>
                <w:sz w:val="20"/>
                <w:szCs w:val="20"/>
              </w:rPr>
              <w:t>2P1</w:t>
            </w:r>
          </w:p>
          <w:p w14:paraId="46D3956C" w14:textId="77777777" w:rsidR="00B44D3A" w:rsidRDefault="00CE03DF" w:rsidP="00B44D3A">
            <w:pPr>
              <w:jc w:val="center"/>
              <w:rPr>
                <w:rFonts w:ascii="Arial" w:hAnsi="Arial" w:cs="Arial"/>
                <w:b/>
                <w:bCs/>
                <w:sz w:val="20"/>
                <w:szCs w:val="20"/>
              </w:rPr>
            </w:pPr>
            <w:r>
              <w:rPr>
                <w:rFonts w:ascii="Arial" w:hAnsi="Arial" w:cs="Arial"/>
                <w:b/>
                <w:bCs/>
                <w:sz w:val="20"/>
                <w:szCs w:val="20"/>
              </w:rPr>
              <w:t>Earned recognized PS credential</w:t>
            </w:r>
          </w:p>
          <w:p w14:paraId="3E18250E" w14:textId="77777777" w:rsidR="00CE03DF" w:rsidRPr="00B44D3A" w:rsidRDefault="00CE03DF" w:rsidP="00B44D3A">
            <w:pPr>
              <w:jc w:val="center"/>
              <w:rPr>
                <w:rFonts w:ascii="Arial" w:hAnsi="Arial" w:cs="Arial"/>
                <w:bCs/>
                <w:sz w:val="20"/>
                <w:szCs w:val="20"/>
              </w:rPr>
            </w:pPr>
            <w:r w:rsidRPr="00CE03DF">
              <w:rPr>
                <w:rFonts w:ascii="Arial" w:hAnsi="Arial" w:cs="Arial"/>
                <w:bCs/>
                <w:sz w:val="20"/>
                <w:szCs w:val="20"/>
              </w:rPr>
              <w:t>The percentage of CTE concentrators who receive a recognized postsecondary credential during participation in or within one year of program completion.</w:t>
            </w:r>
          </w:p>
        </w:tc>
        <w:tc>
          <w:tcPr>
            <w:tcW w:w="1795" w:type="dxa"/>
            <w:tcBorders>
              <w:bottom w:val="single" w:sz="4" w:space="0" w:color="auto"/>
            </w:tcBorders>
          </w:tcPr>
          <w:p w14:paraId="3F52553D" w14:textId="77777777" w:rsidR="00CE03DF" w:rsidRDefault="00B44D3A" w:rsidP="00CE03DF">
            <w:pPr>
              <w:jc w:val="center"/>
            </w:pPr>
            <w:r w:rsidRPr="00B44D3A">
              <w:rPr>
                <w:b/>
              </w:rPr>
              <w:t>Numerator:</w:t>
            </w:r>
            <w:r>
              <w:t xml:space="preserve"> Number of CTE concentrators </w:t>
            </w:r>
            <w:r w:rsidR="00CE03DF" w:rsidRPr="00CE03DF">
              <w:t>who received a postsecondary credential during the recent program year or within one year of completing an exit point.</w:t>
            </w:r>
          </w:p>
          <w:p w14:paraId="549CE61E" w14:textId="77777777" w:rsidR="00B44D3A" w:rsidRPr="00654FFD" w:rsidRDefault="00B44D3A" w:rsidP="00CE03DF">
            <w:pPr>
              <w:jc w:val="center"/>
              <w:rPr>
                <w:rFonts w:ascii="Arial" w:hAnsi="Arial" w:cs="Arial"/>
                <w:b/>
                <w:sz w:val="20"/>
                <w:szCs w:val="20"/>
              </w:rPr>
            </w:pPr>
            <w:r w:rsidRPr="00B44D3A">
              <w:rPr>
                <w:b/>
              </w:rPr>
              <w:t>Denominator</w:t>
            </w:r>
            <w:r>
              <w:t xml:space="preserve">: Number of CTE concentrators </w:t>
            </w:r>
            <w:r w:rsidR="00CE03DF" w:rsidRPr="00CE03DF">
              <w:t>enrolled in the most recent academic year or concentrators who completed an exit point in the previous academic year.</w:t>
            </w:r>
          </w:p>
        </w:tc>
        <w:tc>
          <w:tcPr>
            <w:tcW w:w="1606" w:type="dxa"/>
            <w:tcBorders>
              <w:bottom w:val="single" w:sz="4" w:space="0" w:color="auto"/>
            </w:tcBorders>
          </w:tcPr>
          <w:p w14:paraId="2234E863" w14:textId="77777777" w:rsidR="00B44D3A" w:rsidRPr="00654FFD" w:rsidRDefault="00B44D3A" w:rsidP="0041031F">
            <w:pPr>
              <w:pStyle w:val="BodyText"/>
              <w:jc w:val="center"/>
              <w:rPr>
                <w:rFonts w:ascii="Arial" w:hAnsi="Arial" w:cs="Arial"/>
                <w:b/>
                <w:bCs/>
                <w:sz w:val="20"/>
                <w:szCs w:val="20"/>
              </w:rPr>
            </w:pPr>
          </w:p>
          <w:p w14:paraId="62C3EF7C" w14:textId="77777777" w:rsidR="00B44D3A" w:rsidRPr="00654FFD" w:rsidRDefault="00B44D3A" w:rsidP="0041031F">
            <w:pPr>
              <w:pStyle w:val="BodyText"/>
              <w:jc w:val="center"/>
              <w:rPr>
                <w:rFonts w:ascii="Arial" w:hAnsi="Arial" w:cs="Arial"/>
                <w:b/>
                <w:bCs/>
                <w:sz w:val="20"/>
                <w:szCs w:val="20"/>
              </w:rPr>
            </w:pPr>
            <w:proofErr w:type="gramStart"/>
            <w:r w:rsidRPr="00654FFD">
              <w:rPr>
                <w:rFonts w:ascii="Arial" w:hAnsi="Arial" w:cs="Arial"/>
                <w:b/>
                <w:bCs/>
                <w:sz w:val="20"/>
                <w:szCs w:val="20"/>
              </w:rPr>
              <w:t>State  Administrative</w:t>
            </w:r>
            <w:proofErr w:type="gramEnd"/>
            <w:r w:rsidRPr="00654FFD">
              <w:rPr>
                <w:rFonts w:ascii="Arial" w:hAnsi="Arial" w:cs="Arial"/>
                <w:b/>
                <w:bCs/>
                <w:sz w:val="20"/>
                <w:szCs w:val="20"/>
              </w:rPr>
              <w:t xml:space="preserve"> Records</w:t>
            </w:r>
          </w:p>
          <w:p w14:paraId="11C759DE" w14:textId="77777777" w:rsidR="00B44D3A" w:rsidRPr="00654FFD" w:rsidRDefault="00B44D3A" w:rsidP="0041031F">
            <w:pPr>
              <w:pStyle w:val="BodyText"/>
              <w:jc w:val="center"/>
              <w:rPr>
                <w:rFonts w:ascii="Arial" w:hAnsi="Arial" w:cs="Arial"/>
                <w:b/>
                <w:bCs/>
                <w:sz w:val="20"/>
                <w:szCs w:val="20"/>
              </w:rPr>
            </w:pPr>
          </w:p>
        </w:tc>
        <w:tc>
          <w:tcPr>
            <w:tcW w:w="1339" w:type="dxa"/>
            <w:tcBorders>
              <w:bottom w:val="single" w:sz="4" w:space="0" w:color="auto"/>
            </w:tcBorders>
          </w:tcPr>
          <w:p w14:paraId="27CF49C1" w14:textId="77777777" w:rsidR="00B44D3A" w:rsidRPr="00654FFD" w:rsidRDefault="00B44D3A" w:rsidP="0041031F">
            <w:pPr>
              <w:pStyle w:val="BodyText"/>
              <w:spacing w:after="0"/>
              <w:jc w:val="center"/>
              <w:rPr>
                <w:rFonts w:ascii="Arial" w:hAnsi="Arial" w:cs="Arial"/>
                <w:b/>
                <w:bCs/>
                <w:sz w:val="20"/>
                <w:szCs w:val="20"/>
                <w:highlight w:val="yellow"/>
              </w:rPr>
            </w:pPr>
          </w:p>
          <w:p w14:paraId="564D3C1E" w14:textId="77777777" w:rsidR="00B44D3A" w:rsidRDefault="00B44D3A" w:rsidP="0041031F">
            <w:pPr>
              <w:pStyle w:val="BodyText"/>
              <w:spacing w:after="0"/>
              <w:jc w:val="center"/>
              <w:rPr>
                <w:b/>
              </w:rPr>
            </w:pPr>
            <w:r w:rsidRPr="00B44D3A">
              <w:rPr>
                <w:b/>
              </w:rPr>
              <w:t xml:space="preserve">B: </w:t>
            </w:r>
          </w:p>
          <w:p w14:paraId="6C081DEB" w14:textId="7352B236" w:rsidR="00B44D3A" w:rsidRDefault="003E3B98" w:rsidP="0041031F">
            <w:pPr>
              <w:pStyle w:val="BodyText"/>
              <w:spacing w:after="0"/>
              <w:jc w:val="center"/>
              <w:rPr>
                <w:b/>
              </w:rPr>
            </w:pPr>
            <w:r>
              <w:rPr>
                <w:b/>
              </w:rPr>
              <w:t>83.08</w:t>
            </w:r>
            <w:r w:rsidR="00B44D3A" w:rsidRPr="00B44D3A">
              <w:rPr>
                <w:b/>
              </w:rPr>
              <w:t xml:space="preserve">% </w:t>
            </w:r>
          </w:p>
          <w:p w14:paraId="0E70A41B" w14:textId="77777777" w:rsidR="00B44D3A" w:rsidRDefault="00B44D3A" w:rsidP="0041031F">
            <w:pPr>
              <w:pStyle w:val="BodyText"/>
              <w:spacing w:after="0"/>
              <w:jc w:val="center"/>
              <w:rPr>
                <w:b/>
              </w:rPr>
            </w:pPr>
          </w:p>
          <w:p w14:paraId="12544A4C" w14:textId="77777777" w:rsidR="00B44D3A" w:rsidRPr="00654FFD" w:rsidRDefault="00B44D3A" w:rsidP="0041031F">
            <w:pPr>
              <w:pStyle w:val="BodyText"/>
              <w:spacing w:after="0"/>
              <w:jc w:val="center"/>
              <w:rPr>
                <w:rFonts w:ascii="Arial" w:hAnsi="Arial" w:cs="Arial"/>
                <w:bCs/>
                <w:color w:val="FF0000"/>
                <w:sz w:val="20"/>
                <w:szCs w:val="20"/>
              </w:rPr>
            </w:pPr>
          </w:p>
        </w:tc>
        <w:tc>
          <w:tcPr>
            <w:tcW w:w="961" w:type="dxa"/>
            <w:tcBorders>
              <w:bottom w:val="single" w:sz="4" w:space="0" w:color="auto"/>
            </w:tcBorders>
            <w:shd w:val="clear" w:color="auto" w:fill="FFFFFF"/>
          </w:tcPr>
          <w:p w14:paraId="46B2F8B6" w14:textId="77777777" w:rsidR="00B44D3A" w:rsidRPr="00B44D3A" w:rsidRDefault="00B44D3A" w:rsidP="00B44D3A">
            <w:pPr>
              <w:jc w:val="center"/>
              <w:rPr>
                <w:b/>
              </w:rPr>
            </w:pPr>
            <w:r w:rsidRPr="00B44D3A">
              <w:rPr>
                <w:b/>
              </w:rPr>
              <w:t>L:</w:t>
            </w:r>
          </w:p>
          <w:p w14:paraId="5AFC334F" w14:textId="2BA89FFC" w:rsidR="00B44D3A" w:rsidRPr="00B44D3A" w:rsidRDefault="00FA7DEB" w:rsidP="00B44D3A">
            <w:pPr>
              <w:jc w:val="center"/>
              <w:rPr>
                <w:b/>
              </w:rPr>
            </w:pPr>
            <w:r>
              <w:rPr>
                <w:b/>
              </w:rPr>
              <w:t>83.5</w:t>
            </w:r>
            <w:r w:rsidR="00B44D3A" w:rsidRPr="00B44D3A">
              <w:rPr>
                <w:b/>
              </w:rPr>
              <w:t>%</w:t>
            </w:r>
          </w:p>
          <w:p w14:paraId="18494BB2" w14:textId="77777777" w:rsidR="00B44D3A" w:rsidRPr="00B44D3A" w:rsidRDefault="00B44D3A" w:rsidP="00B44D3A">
            <w:pPr>
              <w:jc w:val="center"/>
              <w:rPr>
                <w:b/>
              </w:rPr>
            </w:pPr>
          </w:p>
          <w:p w14:paraId="4EE9B804" w14:textId="77777777" w:rsidR="00B44D3A" w:rsidRDefault="00B44D3A" w:rsidP="00B44D3A">
            <w:pPr>
              <w:jc w:val="center"/>
              <w:rPr>
                <w:b/>
              </w:rPr>
            </w:pPr>
            <w:r w:rsidRPr="00B44D3A">
              <w:rPr>
                <w:b/>
              </w:rPr>
              <w:t>A:</w:t>
            </w:r>
          </w:p>
          <w:p w14:paraId="77454ED0" w14:textId="77777777" w:rsidR="00B44D3A" w:rsidRPr="00B44D3A" w:rsidRDefault="00B44D3A" w:rsidP="005A66F7">
            <w:pPr>
              <w:jc w:val="center"/>
              <w:rPr>
                <w:b/>
              </w:rPr>
            </w:pPr>
            <w:r w:rsidRPr="00B44D3A">
              <w:rPr>
                <w:b/>
              </w:rPr>
              <w:t xml:space="preserve"> </w:t>
            </w:r>
          </w:p>
        </w:tc>
        <w:tc>
          <w:tcPr>
            <w:tcW w:w="961" w:type="dxa"/>
            <w:tcBorders>
              <w:bottom w:val="single" w:sz="4" w:space="0" w:color="auto"/>
            </w:tcBorders>
            <w:shd w:val="clear" w:color="auto" w:fill="FFFFFF"/>
          </w:tcPr>
          <w:p w14:paraId="38ED67D7" w14:textId="5A2897FC" w:rsidR="00B44D3A" w:rsidRDefault="00B44D3A" w:rsidP="00B44D3A">
            <w:pPr>
              <w:jc w:val="center"/>
              <w:rPr>
                <w:b/>
              </w:rPr>
            </w:pPr>
            <w:r w:rsidRPr="00B44D3A">
              <w:rPr>
                <w:b/>
              </w:rPr>
              <w:t xml:space="preserve">L: </w:t>
            </w:r>
            <w:r w:rsidR="00FA7DEB">
              <w:rPr>
                <w:b/>
              </w:rPr>
              <w:t>TBD</w:t>
            </w:r>
          </w:p>
          <w:p w14:paraId="06B57AB3" w14:textId="77777777" w:rsidR="00B44D3A" w:rsidRDefault="00B44D3A" w:rsidP="00B44D3A">
            <w:pPr>
              <w:jc w:val="center"/>
              <w:rPr>
                <w:b/>
              </w:rPr>
            </w:pPr>
          </w:p>
          <w:p w14:paraId="7B30E576" w14:textId="20B20E23" w:rsidR="00B44D3A" w:rsidRPr="00B44D3A" w:rsidRDefault="00B44D3A" w:rsidP="005A66F7">
            <w:pPr>
              <w:jc w:val="center"/>
              <w:rPr>
                <w:b/>
              </w:rPr>
            </w:pPr>
            <w:r w:rsidRPr="00B44D3A">
              <w:rPr>
                <w:b/>
              </w:rPr>
              <w:t xml:space="preserve">A: </w:t>
            </w:r>
          </w:p>
        </w:tc>
        <w:tc>
          <w:tcPr>
            <w:tcW w:w="961" w:type="dxa"/>
            <w:tcBorders>
              <w:bottom w:val="single" w:sz="4" w:space="0" w:color="auto"/>
            </w:tcBorders>
            <w:shd w:val="clear" w:color="auto" w:fill="FFFFFF"/>
          </w:tcPr>
          <w:p w14:paraId="1DDFE82A" w14:textId="77777777" w:rsidR="00B44D3A" w:rsidRDefault="00B44D3A" w:rsidP="00B44D3A">
            <w:pPr>
              <w:jc w:val="center"/>
              <w:rPr>
                <w:b/>
              </w:rPr>
            </w:pPr>
            <w:r w:rsidRPr="00B44D3A">
              <w:rPr>
                <w:b/>
              </w:rPr>
              <w:t>L:</w:t>
            </w:r>
          </w:p>
          <w:p w14:paraId="31DA5652" w14:textId="0E0DA3E6" w:rsidR="00B44D3A" w:rsidRDefault="00FA7DEB" w:rsidP="00B44D3A">
            <w:pPr>
              <w:jc w:val="center"/>
              <w:rPr>
                <w:b/>
              </w:rPr>
            </w:pPr>
            <w:r>
              <w:rPr>
                <w:b/>
              </w:rPr>
              <w:t>TBD</w:t>
            </w:r>
            <w:r w:rsidR="00B44D3A" w:rsidRPr="00B44D3A">
              <w:rPr>
                <w:b/>
              </w:rPr>
              <w:t xml:space="preserve"> </w:t>
            </w:r>
          </w:p>
          <w:p w14:paraId="202E5112" w14:textId="77777777" w:rsidR="00B44D3A" w:rsidRDefault="00B44D3A" w:rsidP="00B44D3A">
            <w:pPr>
              <w:jc w:val="center"/>
              <w:rPr>
                <w:b/>
              </w:rPr>
            </w:pPr>
          </w:p>
          <w:p w14:paraId="2BE8EBBE" w14:textId="5D21AF82" w:rsidR="00B44D3A" w:rsidRPr="00B44D3A" w:rsidRDefault="00B44D3A" w:rsidP="005A66F7">
            <w:pPr>
              <w:jc w:val="center"/>
              <w:rPr>
                <w:b/>
              </w:rPr>
            </w:pPr>
            <w:r w:rsidRPr="00B44D3A">
              <w:rPr>
                <w:b/>
              </w:rPr>
              <w:t>A:</w:t>
            </w:r>
            <w:r w:rsidR="007B0C51">
              <w:rPr>
                <w:b/>
              </w:rPr>
              <w:t xml:space="preserve"> </w:t>
            </w:r>
          </w:p>
        </w:tc>
        <w:tc>
          <w:tcPr>
            <w:tcW w:w="1073" w:type="dxa"/>
            <w:tcBorders>
              <w:bottom w:val="single" w:sz="4" w:space="0" w:color="auto"/>
            </w:tcBorders>
            <w:shd w:val="clear" w:color="auto" w:fill="FFFFFF"/>
          </w:tcPr>
          <w:p w14:paraId="2CD32F89" w14:textId="77777777" w:rsidR="00FA7DEB" w:rsidRDefault="00B44D3A" w:rsidP="00B44D3A">
            <w:pPr>
              <w:jc w:val="center"/>
              <w:rPr>
                <w:b/>
              </w:rPr>
            </w:pPr>
            <w:r w:rsidRPr="00B44D3A">
              <w:rPr>
                <w:b/>
              </w:rPr>
              <w:t>L:</w:t>
            </w:r>
          </w:p>
          <w:p w14:paraId="21A8A773" w14:textId="69D50950" w:rsidR="00B44D3A" w:rsidRDefault="00B44D3A" w:rsidP="00B44D3A">
            <w:pPr>
              <w:jc w:val="center"/>
              <w:rPr>
                <w:b/>
              </w:rPr>
            </w:pPr>
            <w:r w:rsidRPr="00B44D3A">
              <w:rPr>
                <w:b/>
              </w:rPr>
              <w:t xml:space="preserve"> </w:t>
            </w:r>
            <w:r w:rsidR="00FA7DEB">
              <w:rPr>
                <w:b/>
              </w:rPr>
              <w:t>TBD</w:t>
            </w:r>
          </w:p>
          <w:p w14:paraId="5E2CAEEF" w14:textId="77777777" w:rsidR="00B44D3A" w:rsidRDefault="00B44D3A" w:rsidP="00B44D3A">
            <w:pPr>
              <w:jc w:val="center"/>
              <w:rPr>
                <w:b/>
              </w:rPr>
            </w:pPr>
          </w:p>
          <w:p w14:paraId="733FDD97" w14:textId="7056FED7" w:rsidR="00B44D3A" w:rsidRPr="00B44D3A" w:rsidRDefault="00B44D3A" w:rsidP="005A66F7">
            <w:pPr>
              <w:jc w:val="center"/>
              <w:rPr>
                <w:b/>
              </w:rPr>
            </w:pPr>
            <w:r w:rsidRPr="00B44D3A">
              <w:rPr>
                <w:b/>
              </w:rPr>
              <w:t xml:space="preserve">A: </w:t>
            </w:r>
          </w:p>
        </w:tc>
        <w:tc>
          <w:tcPr>
            <w:tcW w:w="961" w:type="dxa"/>
            <w:tcBorders>
              <w:bottom w:val="single" w:sz="4" w:space="0" w:color="auto"/>
            </w:tcBorders>
            <w:shd w:val="clear" w:color="auto" w:fill="FFFFFF"/>
          </w:tcPr>
          <w:p w14:paraId="7424D0BB" w14:textId="77777777" w:rsidR="00B44D3A" w:rsidRPr="00B44D3A" w:rsidRDefault="00B44D3A" w:rsidP="00B44D3A">
            <w:pPr>
              <w:jc w:val="center"/>
              <w:rPr>
                <w:b/>
              </w:rPr>
            </w:pPr>
          </w:p>
        </w:tc>
        <w:tc>
          <w:tcPr>
            <w:tcW w:w="961" w:type="dxa"/>
            <w:tcBorders>
              <w:bottom w:val="single" w:sz="4" w:space="0" w:color="auto"/>
            </w:tcBorders>
            <w:shd w:val="clear" w:color="auto" w:fill="FFFFFF"/>
          </w:tcPr>
          <w:p w14:paraId="43687EE9" w14:textId="77777777" w:rsidR="00B44D3A" w:rsidRPr="00B44D3A" w:rsidRDefault="00B44D3A" w:rsidP="00B44D3A">
            <w:pPr>
              <w:jc w:val="center"/>
              <w:rPr>
                <w:b/>
              </w:rPr>
            </w:pPr>
          </w:p>
        </w:tc>
        <w:tc>
          <w:tcPr>
            <w:tcW w:w="961" w:type="dxa"/>
            <w:tcBorders>
              <w:bottom w:val="single" w:sz="4" w:space="0" w:color="auto"/>
            </w:tcBorders>
            <w:shd w:val="clear" w:color="auto" w:fill="FFFFFF"/>
          </w:tcPr>
          <w:p w14:paraId="1AD9768E" w14:textId="77777777" w:rsidR="00B44D3A" w:rsidRPr="00B44D3A" w:rsidRDefault="00B44D3A" w:rsidP="00B44D3A">
            <w:pPr>
              <w:jc w:val="center"/>
              <w:rPr>
                <w:b/>
              </w:rPr>
            </w:pPr>
          </w:p>
        </w:tc>
        <w:tc>
          <w:tcPr>
            <w:tcW w:w="961" w:type="dxa"/>
            <w:tcBorders>
              <w:bottom w:val="single" w:sz="4" w:space="0" w:color="auto"/>
            </w:tcBorders>
            <w:shd w:val="clear" w:color="auto" w:fill="FFFFFF"/>
          </w:tcPr>
          <w:p w14:paraId="23A5EB1F" w14:textId="77777777" w:rsidR="00B44D3A" w:rsidRPr="00B44D3A" w:rsidRDefault="00B44D3A" w:rsidP="00B44D3A">
            <w:pPr>
              <w:jc w:val="center"/>
              <w:rPr>
                <w:b/>
              </w:rPr>
            </w:pPr>
          </w:p>
        </w:tc>
        <w:tc>
          <w:tcPr>
            <w:tcW w:w="961" w:type="dxa"/>
            <w:tcBorders>
              <w:bottom w:val="single" w:sz="4" w:space="0" w:color="auto"/>
            </w:tcBorders>
          </w:tcPr>
          <w:p w14:paraId="2F39CD51" w14:textId="77777777" w:rsidR="008A40F8" w:rsidRPr="00B44D3A" w:rsidRDefault="008A40F8" w:rsidP="00B44D3A">
            <w:pPr>
              <w:jc w:val="center"/>
              <w:rPr>
                <w:b/>
              </w:rPr>
            </w:pPr>
          </w:p>
        </w:tc>
      </w:tr>
    </w:tbl>
    <w:p w14:paraId="5D0679C7" w14:textId="77777777" w:rsidR="008D6A22" w:rsidRDefault="00B44D3A" w:rsidP="008D6A22">
      <w:pPr>
        <w:pStyle w:val="Title"/>
        <w:rPr>
          <w:rFonts w:ascii="Arial" w:hAnsi="Arial" w:cs="Arial"/>
        </w:rPr>
      </w:pPr>
      <w:r>
        <w:rPr>
          <w:rFonts w:ascii="Arial" w:hAnsi="Arial" w:cs="Arial"/>
        </w:rPr>
        <w:br w:type="page"/>
      </w:r>
    </w:p>
    <w:p w14:paraId="5C7AB4B0" w14:textId="77777777" w:rsidR="008D6A22" w:rsidRDefault="008D6A22" w:rsidP="008D6A22">
      <w:pPr>
        <w:pStyle w:val="Title"/>
        <w:rPr>
          <w:rFonts w:ascii="Arial" w:hAnsi="Arial" w:cs="Arial"/>
        </w:rPr>
      </w:pPr>
    </w:p>
    <w:tbl>
      <w:tblPr>
        <w:tblW w:w="14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3"/>
        <w:gridCol w:w="1713"/>
        <w:gridCol w:w="1606"/>
        <w:gridCol w:w="1253"/>
        <w:gridCol w:w="1067"/>
        <w:gridCol w:w="961"/>
        <w:gridCol w:w="1005"/>
        <w:gridCol w:w="961"/>
        <w:gridCol w:w="961"/>
        <w:gridCol w:w="961"/>
        <w:gridCol w:w="961"/>
        <w:gridCol w:w="961"/>
      </w:tblGrid>
      <w:tr w:rsidR="00615743" w:rsidRPr="00654FFD" w14:paraId="13489F89" w14:textId="77777777" w:rsidTr="00615743">
        <w:trPr>
          <w:cantSplit/>
          <w:tblHeader/>
          <w:jc w:val="center"/>
        </w:trPr>
        <w:tc>
          <w:tcPr>
            <w:tcW w:w="1627" w:type="dxa"/>
            <w:shd w:val="clear" w:color="auto" w:fill="8EAADB"/>
          </w:tcPr>
          <w:p w14:paraId="6A72A544"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Column</w:t>
            </w:r>
          </w:p>
          <w:p w14:paraId="4B3B2008"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1</w:t>
            </w:r>
          </w:p>
        </w:tc>
        <w:tc>
          <w:tcPr>
            <w:tcW w:w="1783" w:type="dxa"/>
            <w:shd w:val="clear" w:color="auto" w:fill="8EAADB"/>
          </w:tcPr>
          <w:p w14:paraId="3648B630"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Column</w:t>
            </w:r>
          </w:p>
          <w:p w14:paraId="1E821CC4"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2</w:t>
            </w:r>
          </w:p>
        </w:tc>
        <w:tc>
          <w:tcPr>
            <w:tcW w:w="1606" w:type="dxa"/>
            <w:shd w:val="clear" w:color="auto" w:fill="8EAADB"/>
          </w:tcPr>
          <w:p w14:paraId="00965011"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Column</w:t>
            </w:r>
          </w:p>
          <w:p w14:paraId="218A4CE2"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3</w:t>
            </w:r>
          </w:p>
        </w:tc>
        <w:tc>
          <w:tcPr>
            <w:tcW w:w="1329" w:type="dxa"/>
            <w:shd w:val="clear" w:color="auto" w:fill="8EAADB"/>
          </w:tcPr>
          <w:p w14:paraId="51B43020"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Column</w:t>
            </w:r>
          </w:p>
          <w:p w14:paraId="08A71F8C"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4</w:t>
            </w:r>
          </w:p>
        </w:tc>
        <w:tc>
          <w:tcPr>
            <w:tcW w:w="1104" w:type="dxa"/>
            <w:shd w:val="clear" w:color="auto" w:fill="8EAADB"/>
          </w:tcPr>
          <w:p w14:paraId="0E71E679"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Column</w:t>
            </w:r>
          </w:p>
          <w:p w14:paraId="42A374AB" w14:textId="77777777" w:rsidR="00615743" w:rsidRDefault="00615743" w:rsidP="00615743">
            <w:pPr>
              <w:jc w:val="center"/>
              <w:rPr>
                <w:rFonts w:ascii="Arial" w:hAnsi="Arial" w:cs="Arial"/>
                <w:b/>
                <w:bCs/>
                <w:sz w:val="20"/>
                <w:szCs w:val="20"/>
              </w:rPr>
            </w:pPr>
            <w:r>
              <w:rPr>
                <w:rFonts w:ascii="Arial" w:hAnsi="Arial" w:cs="Arial"/>
                <w:b/>
                <w:bCs/>
                <w:sz w:val="20"/>
                <w:szCs w:val="20"/>
              </w:rPr>
              <w:t>5</w:t>
            </w:r>
          </w:p>
          <w:p w14:paraId="13BF8D41" w14:textId="77777777" w:rsidR="00615743" w:rsidRPr="00654FFD" w:rsidRDefault="00615743" w:rsidP="00615743">
            <w:pPr>
              <w:jc w:val="center"/>
              <w:rPr>
                <w:rFonts w:ascii="Arial" w:hAnsi="Arial" w:cs="Arial"/>
                <w:b/>
                <w:bCs/>
                <w:sz w:val="20"/>
                <w:szCs w:val="20"/>
              </w:rPr>
            </w:pPr>
            <w:r>
              <w:rPr>
                <w:rFonts w:ascii="Arial" w:hAnsi="Arial" w:cs="Arial"/>
                <w:b/>
                <w:bCs/>
                <w:sz w:val="20"/>
                <w:szCs w:val="20"/>
              </w:rPr>
              <w:t>FY20</w:t>
            </w:r>
          </w:p>
        </w:tc>
        <w:tc>
          <w:tcPr>
            <w:tcW w:w="961" w:type="dxa"/>
            <w:shd w:val="clear" w:color="auto" w:fill="8EAADB"/>
          </w:tcPr>
          <w:p w14:paraId="369AB4E1" w14:textId="77777777" w:rsidR="00615743" w:rsidRDefault="00615743" w:rsidP="00615743">
            <w:pPr>
              <w:jc w:val="center"/>
              <w:rPr>
                <w:rFonts w:ascii="Arial" w:hAnsi="Arial" w:cs="Arial"/>
                <w:b/>
                <w:bCs/>
                <w:sz w:val="20"/>
                <w:szCs w:val="20"/>
              </w:rPr>
            </w:pPr>
            <w:r>
              <w:rPr>
                <w:rFonts w:ascii="Arial" w:hAnsi="Arial" w:cs="Arial"/>
                <w:b/>
                <w:bCs/>
                <w:sz w:val="20"/>
                <w:szCs w:val="20"/>
              </w:rPr>
              <w:t>Column</w:t>
            </w:r>
          </w:p>
          <w:p w14:paraId="6819F367" w14:textId="77777777" w:rsidR="00615743" w:rsidRDefault="00615743" w:rsidP="00615743">
            <w:pPr>
              <w:jc w:val="center"/>
              <w:rPr>
                <w:rFonts w:ascii="Arial" w:hAnsi="Arial" w:cs="Arial"/>
                <w:b/>
                <w:bCs/>
                <w:sz w:val="20"/>
                <w:szCs w:val="20"/>
              </w:rPr>
            </w:pPr>
            <w:r>
              <w:rPr>
                <w:rFonts w:ascii="Arial" w:hAnsi="Arial" w:cs="Arial"/>
                <w:b/>
                <w:bCs/>
                <w:sz w:val="20"/>
                <w:szCs w:val="20"/>
              </w:rPr>
              <w:t>6</w:t>
            </w:r>
          </w:p>
          <w:p w14:paraId="469BA430" w14:textId="77777777" w:rsidR="00615743" w:rsidRPr="00654FFD" w:rsidRDefault="00615743" w:rsidP="00615743">
            <w:pPr>
              <w:jc w:val="center"/>
              <w:rPr>
                <w:rFonts w:ascii="Arial" w:hAnsi="Arial" w:cs="Arial"/>
                <w:b/>
                <w:bCs/>
                <w:sz w:val="20"/>
                <w:szCs w:val="20"/>
              </w:rPr>
            </w:pPr>
            <w:r>
              <w:rPr>
                <w:rFonts w:ascii="Arial" w:hAnsi="Arial" w:cs="Arial"/>
                <w:b/>
                <w:bCs/>
                <w:sz w:val="20"/>
                <w:szCs w:val="20"/>
              </w:rPr>
              <w:t>FY21</w:t>
            </w:r>
          </w:p>
        </w:tc>
        <w:tc>
          <w:tcPr>
            <w:tcW w:w="1020" w:type="dxa"/>
            <w:shd w:val="clear" w:color="auto" w:fill="8EAADB"/>
          </w:tcPr>
          <w:p w14:paraId="5BF6A33F" w14:textId="77777777" w:rsidR="00615743" w:rsidRDefault="00615743" w:rsidP="00615743">
            <w:pPr>
              <w:jc w:val="center"/>
              <w:rPr>
                <w:rFonts w:ascii="Arial" w:hAnsi="Arial" w:cs="Arial"/>
                <w:b/>
                <w:bCs/>
                <w:sz w:val="20"/>
                <w:szCs w:val="20"/>
              </w:rPr>
            </w:pPr>
            <w:r w:rsidRPr="00B94977">
              <w:rPr>
                <w:rFonts w:ascii="Arial" w:hAnsi="Arial" w:cs="Arial"/>
                <w:b/>
                <w:bCs/>
                <w:sz w:val="20"/>
                <w:szCs w:val="20"/>
              </w:rPr>
              <w:t>Column</w:t>
            </w:r>
          </w:p>
          <w:p w14:paraId="1FE1919D" w14:textId="77777777" w:rsidR="00615743" w:rsidRDefault="00615743" w:rsidP="00615743">
            <w:pPr>
              <w:jc w:val="center"/>
              <w:rPr>
                <w:rFonts w:ascii="Arial" w:hAnsi="Arial" w:cs="Arial"/>
                <w:b/>
                <w:bCs/>
                <w:sz w:val="20"/>
                <w:szCs w:val="20"/>
              </w:rPr>
            </w:pPr>
            <w:r>
              <w:rPr>
                <w:rFonts w:ascii="Arial" w:hAnsi="Arial" w:cs="Arial"/>
                <w:b/>
                <w:bCs/>
                <w:sz w:val="20"/>
                <w:szCs w:val="20"/>
              </w:rPr>
              <w:t>7</w:t>
            </w:r>
          </w:p>
          <w:p w14:paraId="2B9BF2D4" w14:textId="77777777" w:rsidR="00615743" w:rsidRPr="00B94977" w:rsidRDefault="00615743" w:rsidP="00615743">
            <w:pPr>
              <w:jc w:val="center"/>
              <w:rPr>
                <w:rFonts w:ascii="Arial" w:hAnsi="Arial" w:cs="Arial"/>
                <w:b/>
                <w:bCs/>
                <w:sz w:val="20"/>
                <w:szCs w:val="20"/>
              </w:rPr>
            </w:pPr>
            <w:r>
              <w:rPr>
                <w:rFonts w:ascii="Arial" w:hAnsi="Arial" w:cs="Arial"/>
                <w:b/>
                <w:bCs/>
                <w:sz w:val="20"/>
                <w:szCs w:val="20"/>
              </w:rPr>
              <w:t>FY22</w:t>
            </w:r>
          </w:p>
        </w:tc>
        <w:tc>
          <w:tcPr>
            <w:tcW w:w="961" w:type="dxa"/>
            <w:shd w:val="clear" w:color="auto" w:fill="8EAADB"/>
          </w:tcPr>
          <w:p w14:paraId="18BF6ABC" w14:textId="77777777" w:rsidR="00615743" w:rsidRDefault="00615743" w:rsidP="00615743">
            <w:pPr>
              <w:jc w:val="center"/>
              <w:rPr>
                <w:rFonts w:ascii="Arial" w:hAnsi="Arial" w:cs="Arial"/>
                <w:b/>
                <w:bCs/>
                <w:sz w:val="20"/>
                <w:szCs w:val="20"/>
              </w:rPr>
            </w:pPr>
            <w:r w:rsidRPr="00B94977">
              <w:rPr>
                <w:rFonts w:ascii="Arial" w:hAnsi="Arial" w:cs="Arial"/>
                <w:b/>
                <w:bCs/>
                <w:sz w:val="20"/>
                <w:szCs w:val="20"/>
              </w:rPr>
              <w:t>Column</w:t>
            </w:r>
          </w:p>
          <w:p w14:paraId="026E7F39" w14:textId="77777777" w:rsidR="00615743" w:rsidRDefault="00615743" w:rsidP="00615743">
            <w:pPr>
              <w:jc w:val="center"/>
              <w:rPr>
                <w:rFonts w:ascii="Arial" w:hAnsi="Arial" w:cs="Arial"/>
                <w:b/>
                <w:bCs/>
                <w:sz w:val="20"/>
                <w:szCs w:val="20"/>
              </w:rPr>
            </w:pPr>
            <w:r>
              <w:rPr>
                <w:rFonts w:ascii="Arial" w:hAnsi="Arial" w:cs="Arial"/>
                <w:b/>
                <w:bCs/>
                <w:sz w:val="20"/>
                <w:szCs w:val="20"/>
              </w:rPr>
              <w:t>8</w:t>
            </w:r>
          </w:p>
          <w:p w14:paraId="641367C6" w14:textId="77777777" w:rsidR="00615743" w:rsidRPr="00B94977" w:rsidRDefault="00615743" w:rsidP="00615743">
            <w:pPr>
              <w:jc w:val="center"/>
              <w:rPr>
                <w:rFonts w:ascii="Arial" w:hAnsi="Arial" w:cs="Arial"/>
                <w:b/>
                <w:bCs/>
                <w:sz w:val="20"/>
                <w:szCs w:val="20"/>
              </w:rPr>
            </w:pPr>
            <w:r>
              <w:rPr>
                <w:rFonts w:ascii="Arial" w:hAnsi="Arial" w:cs="Arial"/>
                <w:b/>
                <w:bCs/>
                <w:sz w:val="20"/>
                <w:szCs w:val="20"/>
              </w:rPr>
              <w:t>FY23</w:t>
            </w:r>
          </w:p>
        </w:tc>
        <w:tc>
          <w:tcPr>
            <w:tcW w:w="908" w:type="dxa"/>
            <w:shd w:val="clear" w:color="auto" w:fill="8EAADB"/>
          </w:tcPr>
          <w:p w14:paraId="3EA54ABC"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Column</w:t>
            </w:r>
          </w:p>
          <w:p w14:paraId="57810E5E" w14:textId="6630F073"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9</w:t>
            </w:r>
          </w:p>
        </w:tc>
        <w:tc>
          <w:tcPr>
            <w:tcW w:w="908" w:type="dxa"/>
            <w:shd w:val="clear" w:color="auto" w:fill="8EAADB"/>
          </w:tcPr>
          <w:p w14:paraId="7E856A07"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Column</w:t>
            </w:r>
          </w:p>
          <w:p w14:paraId="0D110B29" w14:textId="5F41913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10</w:t>
            </w:r>
          </w:p>
        </w:tc>
        <w:tc>
          <w:tcPr>
            <w:tcW w:w="908" w:type="dxa"/>
            <w:shd w:val="clear" w:color="auto" w:fill="8EAADB"/>
          </w:tcPr>
          <w:p w14:paraId="716CE2CA" w14:textId="77777777" w:rsidR="00615743" w:rsidRDefault="00615743" w:rsidP="00615743">
            <w:pPr>
              <w:jc w:val="center"/>
              <w:rPr>
                <w:rFonts w:ascii="Arial" w:hAnsi="Arial" w:cs="Arial"/>
                <w:b/>
                <w:bCs/>
                <w:sz w:val="20"/>
                <w:szCs w:val="20"/>
              </w:rPr>
            </w:pPr>
            <w:r>
              <w:rPr>
                <w:rFonts w:ascii="Arial" w:hAnsi="Arial" w:cs="Arial"/>
                <w:b/>
                <w:bCs/>
                <w:sz w:val="20"/>
                <w:szCs w:val="20"/>
              </w:rPr>
              <w:t>Column</w:t>
            </w:r>
          </w:p>
          <w:p w14:paraId="61E5E3A8" w14:textId="79454A3A" w:rsidR="00615743" w:rsidRDefault="00615743" w:rsidP="00615743">
            <w:pPr>
              <w:jc w:val="center"/>
              <w:rPr>
                <w:rFonts w:ascii="Arial" w:hAnsi="Arial" w:cs="Arial"/>
                <w:b/>
                <w:bCs/>
                <w:sz w:val="20"/>
                <w:szCs w:val="20"/>
              </w:rPr>
            </w:pPr>
            <w:r>
              <w:rPr>
                <w:rFonts w:ascii="Arial" w:hAnsi="Arial" w:cs="Arial"/>
                <w:b/>
                <w:bCs/>
                <w:sz w:val="20"/>
                <w:szCs w:val="20"/>
              </w:rPr>
              <w:t>11</w:t>
            </w:r>
          </w:p>
        </w:tc>
        <w:tc>
          <w:tcPr>
            <w:tcW w:w="908" w:type="dxa"/>
            <w:shd w:val="clear" w:color="auto" w:fill="8EAADB"/>
          </w:tcPr>
          <w:p w14:paraId="723D942B" w14:textId="77777777" w:rsidR="00615743" w:rsidRDefault="00615743" w:rsidP="00615743">
            <w:pPr>
              <w:jc w:val="center"/>
              <w:rPr>
                <w:rFonts w:ascii="Arial" w:hAnsi="Arial" w:cs="Arial"/>
                <w:b/>
                <w:bCs/>
                <w:sz w:val="20"/>
                <w:szCs w:val="20"/>
              </w:rPr>
            </w:pPr>
            <w:r>
              <w:rPr>
                <w:rFonts w:ascii="Arial" w:hAnsi="Arial" w:cs="Arial"/>
                <w:b/>
                <w:bCs/>
                <w:sz w:val="20"/>
                <w:szCs w:val="20"/>
              </w:rPr>
              <w:t xml:space="preserve">Column </w:t>
            </w:r>
          </w:p>
          <w:p w14:paraId="4B5B93F9" w14:textId="3F6A34A0" w:rsidR="00615743" w:rsidRDefault="00615743" w:rsidP="00615743">
            <w:pPr>
              <w:jc w:val="center"/>
              <w:rPr>
                <w:rFonts w:ascii="Arial" w:hAnsi="Arial" w:cs="Arial"/>
                <w:b/>
                <w:bCs/>
                <w:sz w:val="20"/>
                <w:szCs w:val="20"/>
              </w:rPr>
            </w:pPr>
            <w:r>
              <w:rPr>
                <w:rFonts w:ascii="Arial" w:hAnsi="Arial" w:cs="Arial"/>
                <w:b/>
                <w:bCs/>
                <w:sz w:val="20"/>
                <w:szCs w:val="20"/>
              </w:rPr>
              <w:t>12</w:t>
            </w:r>
          </w:p>
        </w:tc>
      </w:tr>
      <w:tr w:rsidR="00615743" w:rsidRPr="00654FFD" w14:paraId="67176403" w14:textId="77777777" w:rsidTr="00615743">
        <w:trPr>
          <w:cantSplit/>
          <w:tblHeader/>
          <w:jc w:val="center"/>
        </w:trPr>
        <w:tc>
          <w:tcPr>
            <w:tcW w:w="1627" w:type="dxa"/>
            <w:shd w:val="clear" w:color="auto" w:fill="8EAADB"/>
          </w:tcPr>
          <w:p w14:paraId="571FCA2C" w14:textId="77777777" w:rsidR="00615743" w:rsidRPr="00615743" w:rsidRDefault="00615743" w:rsidP="00615743">
            <w:pPr>
              <w:jc w:val="center"/>
              <w:rPr>
                <w:rFonts w:ascii="Arial" w:hAnsi="Arial" w:cs="Arial"/>
                <w:b/>
                <w:sz w:val="20"/>
                <w:szCs w:val="20"/>
              </w:rPr>
            </w:pPr>
            <w:r w:rsidRPr="00615743">
              <w:rPr>
                <w:rFonts w:ascii="Arial" w:hAnsi="Arial" w:cs="Arial"/>
                <w:b/>
                <w:sz w:val="20"/>
                <w:szCs w:val="20"/>
              </w:rPr>
              <w:t>Indicator &amp;</w:t>
            </w:r>
          </w:p>
          <w:p w14:paraId="20B09721" w14:textId="799BE01C" w:rsidR="00615743" w:rsidRPr="00654FFD" w:rsidRDefault="00615743" w:rsidP="00615743">
            <w:pPr>
              <w:jc w:val="center"/>
              <w:rPr>
                <w:rFonts w:ascii="Arial" w:hAnsi="Arial" w:cs="Arial"/>
                <w:b/>
                <w:bCs/>
                <w:sz w:val="20"/>
                <w:szCs w:val="20"/>
              </w:rPr>
            </w:pPr>
            <w:r w:rsidRPr="00615743">
              <w:rPr>
                <w:rFonts w:ascii="Arial" w:hAnsi="Arial" w:cs="Arial"/>
                <w:b/>
                <w:sz w:val="20"/>
                <w:szCs w:val="20"/>
              </w:rPr>
              <w:t>Citation</w:t>
            </w:r>
          </w:p>
        </w:tc>
        <w:tc>
          <w:tcPr>
            <w:tcW w:w="1783" w:type="dxa"/>
            <w:shd w:val="clear" w:color="auto" w:fill="8EAADB"/>
          </w:tcPr>
          <w:p w14:paraId="6BF1821D"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Measurement</w:t>
            </w:r>
          </w:p>
          <w:p w14:paraId="31A28855" w14:textId="2B197AC3"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Definition</w:t>
            </w:r>
          </w:p>
        </w:tc>
        <w:tc>
          <w:tcPr>
            <w:tcW w:w="1606" w:type="dxa"/>
            <w:shd w:val="clear" w:color="auto" w:fill="8EAADB"/>
          </w:tcPr>
          <w:p w14:paraId="0B8757CB"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Measurement</w:t>
            </w:r>
          </w:p>
          <w:p w14:paraId="4354F953" w14:textId="623FCF20"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Approach</w:t>
            </w:r>
          </w:p>
        </w:tc>
        <w:tc>
          <w:tcPr>
            <w:tcW w:w="1329" w:type="dxa"/>
            <w:shd w:val="clear" w:color="auto" w:fill="8EAADB"/>
          </w:tcPr>
          <w:p w14:paraId="44F9EA4C"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Baseline</w:t>
            </w:r>
          </w:p>
          <w:p w14:paraId="2DEDB3D4" w14:textId="77777777" w:rsidR="00615743" w:rsidRPr="00654FFD" w:rsidRDefault="00615743" w:rsidP="00615743">
            <w:pPr>
              <w:jc w:val="center"/>
              <w:rPr>
                <w:rFonts w:ascii="Arial" w:hAnsi="Arial" w:cs="Arial"/>
                <w:b/>
                <w:bCs/>
                <w:sz w:val="20"/>
                <w:szCs w:val="20"/>
              </w:rPr>
            </w:pPr>
          </w:p>
        </w:tc>
        <w:tc>
          <w:tcPr>
            <w:tcW w:w="1104" w:type="dxa"/>
            <w:shd w:val="clear" w:color="auto" w:fill="8EAADB"/>
          </w:tcPr>
          <w:p w14:paraId="429E401F"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 xml:space="preserve">Year 1 </w:t>
            </w:r>
          </w:p>
          <w:p w14:paraId="4C0ECF49" w14:textId="77777777" w:rsidR="00615743" w:rsidRDefault="00615743" w:rsidP="00615743">
            <w:pPr>
              <w:jc w:val="center"/>
              <w:rPr>
                <w:rFonts w:ascii="Arial" w:hAnsi="Arial" w:cs="Arial"/>
                <w:b/>
                <w:bCs/>
                <w:sz w:val="20"/>
                <w:szCs w:val="20"/>
              </w:rPr>
            </w:pPr>
            <w:r>
              <w:rPr>
                <w:rFonts w:ascii="Arial" w:hAnsi="Arial" w:cs="Arial"/>
                <w:b/>
                <w:bCs/>
                <w:sz w:val="20"/>
                <w:szCs w:val="20"/>
              </w:rPr>
              <w:t>FY25</w:t>
            </w:r>
          </w:p>
          <w:p w14:paraId="13189B38" w14:textId="6F32FE2E" w:rsidR="00615743" w:rsidRPr="00654FFD" w:rsidRDefault="00615743" w:rsidP="00615743">
            <w:pPr>
              <w:jc w:val="center"/>
              <w:rPr>
                <w:rFonts w:ascii="Arial" w:hAnsi="Arial" w:cs="Arial"/>
                <w:b/>
                <w:bCs/>
                <w:sz w:val="20"/>
                <w:szCs w:val="20"/>
              </w:rPr>
            </w:pPr>
            <w:r>
              <w:rPr>
                <w:rFonts w:ascii="Arial" w:hAnsi="Arial" w:cs="Arial"/>
                <w:b/>
                <w:bCs/>
                <w:sz w:val="20"/>
                <w:szCs w:val="20"/>
              </w:rPr>
              <w:t>2425</w:t>
            </w:r>
          </w:p>
        </w:tc>
        <w:tc>
          <w:tcPr>
            <w:tcW w:w="961" w:type="dxa"/>
            <w:shd w:val="clear" w:color="auto" w:fill="8EAADB"/>
          </w:tcPr>
          <w:p w14:paraId="124E22AD"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 xml:space="preserve">Year </w:t>
            </w:r>
            <w:r>
              <w:rPr>
                <w:rFonts w:ascii="Arial" w:hAnsi="Arial" w:cs="Arial"/>
                <w:b/>
                <w:bCs/>
                <w:sz w:val="20"/>
                <w:szCs w:val="20"/>
              </w:rPr>
              <w:t>2</w:t>
            </w:r>
            <w:r w:rsidRPr="00654FFD">
              <w:rPr>
                <w:rFonts w:ascii="Arial" w:hAnsi="Arial" w:cs="Arial"/>
                <w:b/>
                <w:bCs/>
                <w:sz w:val="20"/>
                <w:szCs w:val="20"/>
              </w:rPr>
              <w:t xml:space="preserve"> </w:t>
            </w:r>
          </w:p>
          <w:p w14:paraId="5A94F2FB" w14:textId="77777777" w:rsidR="00615743" w:rsidRDefault="00615743" w:rsidP="00615743">
            <w:pPr>
              <w:jc w:val="center"/>
              <w:rPr>
                <w:rFonts w:ascii="Arial" w:hAnsi="Arial" w:cs="Arial"/>
                <w:b/>
                <w:bCs/>
                <w:sz w:val="20"/>
                <w:szCs w:val="20"/>
              </w:rPr>
            </w:pPr>
            <w:r>
              <w:rPr>
                <w:rFonts w:ascii="Arial" w:hAnsi="Arial" w:cs="Arial"/>
                <w:b/>
                <w:bCs/>
                <w:sz w:val="20"/>
                <w:szCs w:val="20"/>
              </w:rPr>
              <w:t>FY26</w:t>
            </w:r>
          </w:p>
          <w:p w14:paraId="32076699" w14:textId="1F3A6080" w:rsidR="00615743" w:rsidRDefault="00615743" w:rsidP="00615743">
            <w:pPr>
              <w:jc w:val="center"/>
              <w:rPr>
                <w:rFonts w:ascii="Arial" w:hAnsi="Arial" w:cs="Arial"/>
                <w:b/>
                <w:bCs/>
                <w:sz w:val="20"/>
                <w:szCs w:val="20"/>
              </w:rPr>
            </w:pPr>
            <w:r>
              <w:rPr>
                <w:rFonts w:ascii="Arial" w:hAnsi="Arial" w:cs="Arial"/>
                <w:b/>
                <w:bCs/>
                <w:sz w:val="20"/>
                <w:szCs w:val="20"/>
              </w:rPr>
              <w:t>2526</w:t>
            </w:r>
          </w:p>
        </w:tc>
        <w:tc>
          <w:tcPr>
            <w:tcW w:w="1020" w:type="dxa"/>
            <w:shd w:val="clear" w:color="auto" w:fill="8EAADB"/>
          </w:tcPr>
          <w:p w14:paraId="1D94D5C2"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 xml:space="preserve">Year </w:t>
            </w:r>
            <w:r>
              <w:rPr>
                <w:rFonts w:ascii="Arial" w:hAnsi="Arial" w:cs="Arial"/>
                <w:b/>
                <w:bCs/>
                <w:sz w:val="20"/>
                <w:szCs w:val="20"/>
              </w:rPr>
              <w:t>3</w:t>
            </w:r>
            <w:r w:rsidRPr="00654FFD">
              <w:rPr>
                <w:rFonts w:ascii="Arial" w:hAnsi="Arial" w:cs="Arial"/>
                <w:b/>
                <w:bCs/>
                <w:sz w:val="20"/>
                <w:szCs w:val="20"/>
              </w:rPr>
              <w:t xml:space="preserve"> </w:t>
            </w:r>
          </w:p>
          <w:p w14:paraId="71D94359" w14:textId="77777777" w:rsidR="00615743" w:rsidRDefault="00615743" w:rsidP="00615743">
            <w:pPr>
              <w:jc w:val="center"/>
              <w:rPr>
                <w:rFonts w:ascii="Arial" w:hAnsi="Arial" w:cs="Arial"/>
                <w:b/>
                <w:bCs/>
                <w:sz w:val="20"/>
                <w:szCs w:val="20"/>
              </w:rPr>
            </w:pPr>
            <w:r>
              <w:rPr>
                <w:rFonts w:ascii="Arial" w:hAnsi="Arial" w:cs="Arial"/>
                <w:b/>
                <w:bCs/>
                <w:sz w:val="20"/>
                <w:szCs w:val="20"/>
              </w:rPr>
              <w:t>FY27</w:t>
            </w:r>
          </w:p>
          <w:p w14:paraId="60F7B859" w14:textId="36F99F4D" w:rsidR="00615743" w:rsidRPr="00B94977" w:rsidRDefault="00615743" w:rsidP="00615743">
            <w:pPr>
              <w:jc w:val="center"/>
              <w:rPr>
                <w:rFonts w:ascii="Arial" w:hAnsi="Arial" w:cs="Arial"/>
                <w:b/>
                <w:bCs/>
                <w:sz w:val="20"/>
                <w:szCs w:val="20"/>
              </w:rPr>
            </w:pPr>
            <w:r>
              <w:rPr>
                <w:rFonts w:ascii="Arial" w:hAnsi="Arial" w:cs="Arial"/>
                <w:b/>
                <w:bCs/>
                <w:sz w:val="20"/>
                <w:szCs w:val="20"/>
              </w:rPr>
              <w:t>2627</w:t>
            </w:r>
          </w:p>
        </w:tc>
        <w:tc>
          <w:tcPr>
            <w:tcW w:w="961" w:type="dxa"/>
            <w:shd w:val="clear" w:color="auto" w:fill="8EAADB"/>
          </w:tcPr>
          <w:p w14:paraId="21610B17" w14:textId="77777777" w:rsidR="00615743" w:rsidRPr="00654FFD" w:rsidRDefault="00615743" w:rsidP="00615743">
            <w:pPr>
              <w:jc w:val="center"/>
              <w:rPr>
                <w:rFonts w:ascii="Arial" w:hAnsi="Arial" w:cs="Arial"/>
                <w:b/>
                <w:bCs/>
                <w:sz w:val="20"/>
                <w:szCs w:val="20"/>
              </w:rPr>
            </w:pPr>
            <w:r w:rsidRPr="00654FFD">
              <w:rPr>
                <w:rFonts w:ascii="Arial" w:hAnsi="Arial" w:cs="Arial"/>
                <w:b/>
                <w:bCs/>
                <w:sz w:val="20"/>
                <w:szCs w:val="20"/>
              </w:rPr>
              <w:t xml:space="preserve">Year </w:t>
            </w:r>
            <w:r>
              <w:rPr>
                <w:rFonts w:ascii="Arial" w:hAnsi="Arial" w:cs="Arial"/>
                <w:b/>
                <w:bCs/>
                <w:sz w:val="20"/>
                <w:szCs w:val="20"/>
              </w:rPr>
              <w:t>4</w:t>
            </w:r>
            <w:r w:rsidRPr="00654FFD">
              <w:rPr>
                <w:rFonts w:ascii="Arial" w:hAnsi="Arial" w:cs="Arial"/>
                <w:b/>
                <w:bCs/>
                <w:sz w:val="20"/>
                <w:szCs w:val="20"/>
              </w:rPr>
              <w:t xml:space="preserve"> </w:t>
            </w:r>
          </w:p>
          <w:p w14:paraId="22F33B16" w14:textId="77777777" w:rsidR="00615743" w:rsidRDefault="00615743" w:rsidP="00615743">
            <w:pPr>
              <w:jc w:val="center"/>
              <w:rPr>
                <w:rFonts w:ascii="Arial" w:hAnsi="Arial" w:cs="Arial"/>
                <w:b/>
                <w:bCs/>
                <w:sz w:val="20"/>
                <w:szCs w:val="20"/>
              </w:rPr>
            </w:pPr>
            <w:r>
              <w:rPr>
                <w:rFonts w:ascii="Arial" w:hAnsi="Arial" w:cs="Arial"/>
                <w:b/>
                <w:bCs/>
                <w:sz w:val="20"/>
                <w:szCs w:val="20"/>
              </w:rPr>
              <w:t>FY28</w:t>
            </w:r>
          </w:p>
          <w:p w14:paraId="1A681416" w14:textId="682E8AA4" w:rsidR="00615743" w:rsidRPr="00B94977" w:rsidRDefault="00615743" w:rsidP="00615743">
            <w:pPr>
              <w:jc w:val="center"/>
              <w:rPr>
                <w:rFonts w:ascii="Arial" w:hAnsi="Arial" w:cs="Arial"/>
                <w:b/>
                <w:bCs/>
                <w:sz w:val="20"/>
                <w:szCs w:val="20"/>
              </w:rPr>
            </w:pPr>
            <w:r>
              <w:rPr>
                <w:rFonts w:ascii="Arial" w:hAnsi="Arial" w:cs="Arial"/>
                <w:b/>
                <w:bCs/>
                <w:sz w:val="20"/>
                <w:szCs w:val="20"/>
              </w:rPr>
              <w:t>2728</w:t>
            </w:r>
          </w:p>
        </w:tc>
        <w:tc>
          <w:tcPr>
            <w:tcW w:w="908" w:type="dxa"/>
            <w:shd w:val="clear" w:color="auto" w:fill="8EAADB"/>
          </w:tcPr>
          <w:p w14:paraId="25D75D18" w14:textId="77777777" w:rsidR="00615743" w:rsidRPr="00654FFD" w:rsidRDefault="00615743" w:rsidP="00615743">
            <w:pPr>
              <w:jc w:val="center"/>
              <w:rPr>
                <w:rFonts w:ascii="Arial" w:hAnsi="Arial" w:cs="Arial"/>
                <w:b/>
                <w:bCs/>
                <w:sz w:val="20"/>
                <w:szCs w:val="20"/>
              </w:rPr>
            </w:pPr>
          </w:p>
        </w:tc>
        <w:tc>
          <w:tcPr>
            <w:tcW w:w="908" w:type="dxa"/>
            <w:shd w:val="clear" w:color="auto" w:fill="8EAADB"/>
          </w:tcPr>
          <w:p w14:paraId="521B3809" w14:textId="77777777" w:rsidR="00615743" w:rsidRPr="00654FFD" w:rsidRDefault="00615743" w:rsidP="00615743">
            <w:pPr>
              <w:jc w:val="center"/>
              <w:rPr>
                <w:rFonts w:ascii="Arial" w:hAnsi="Arial" w:cs="Arial"/>
                <w:b/>
                <w:bCs/>
                <w:sz w:val="20"/>
                <w:szCs w:val="20"/>
              </w:rPr>
            </w:pPr>
          </w:p>
        </w:tc>
        <w:tc>
          <w:tcPr>
            <w:tcW w:w="908" w:type="dxa"/>
            <w:shd w:val="clear" w:color="auto" w:fill="8EAADB"/>
          </w:tcPr>
          <w:p w14:paraId="794194B2" w14:textId="77777777" w:rsidR="00615743" w:rsidRDefault="00615743" w:rsidP="00615743">
            <w:pPr>
              <w:jc w:val="center"/>
              <w:rPr>
                <w:rFonts w:ascii="Arial" w:hAnsi="Arial" w:cs="Arial"/>
                <w:b/>
                <w:bCs/>
                <w:sz w:val="20"/>
                <w:szCs w:val="20"/>
              </w:rPr>
            </w:pPr>
          </w:p>
        </w:tc>
        <w:tc>
          <w:tcPr>
            <w:tcW w:w="908" w:type="dxa"/>
            <w:shd w:val="clear" w:color="auto" w:fill="8EAADB"/>
          </w:tcPr>
          <w:p w14:paraId="63F2724A" w14:textId="77777777" w:rsidR="00615743" w:rsidRDefault="00615743" w:rsidP="00615743">
            <w:pPr>
              <w:jc w:val="center"/>
              <w:rPr>
                <w:rFonts w:ascii="Arial" w:hAnsi="Arial" w:cs="Arial"/>
                <w:b/>
                <w:bCs/>
                <w:sz w:val="20"/>
                <w:szCs w:val="20"/>
              </w:rPr>
            </w:pPr>
          </w:p>
        </w:tc>
      </w:tr>
      <w:tr w:rsidR="006E6F4E" w:rsidRPr="00654FFD" w14:paraId="337C5000" w14:textId="77777777" w:rsidTr="00615743">
        <w:trPr>
          <w:cantSplit/>
          <w:trHeight w:val="3869"/>
          <w:jc w:val="center"/>
        </w:trPr>
        <w:tc>
          <w:tcPr>
            <w:tcW w:w="1627" w:type="dxa"/>
            <w:tcBorders>
              <w:bottom w:val="single" w:sz="4" w:space="0" w:color="auto"/>
            </w:tcBorders>
          </w:tcPr>
          <w:p w14:paraId="641D09B5" w14:textId="77777777" w:rsidR="006E6F4E" w:rsidRPr="00654FFD" w:rsidRDefault="006E6F4E" w:rsidP="0041031F">
            <w:pPr>
              <w:jc w:val="center"/>
              <w:rPr>
                <w:rFonts w:ascii="Arial" w:hAnsi="Arial" w:cs="Arial"/>
                <w:b/>
                <w:bCs/>
                <w:sz w:val="20"/>
                <w:szCs w:val="20"/>
              </w:rPr>
            </w:pPr>
            <w:r w:rsidRPr="00654FFD">
              <w:rPr>
                <w:rFonts w:ascii="Arial" w:hAnsi="Arial" w:cs="Arial"/>
                <w:sz w:val="20"/>
                <w:szCs w:val="20"/>
              </w:rPr>
              <w:br w:type="page"/>
            </w:r>
            <w:r w:rsidRPr="00654FFD">
              <w:rPr>
                <w:rFonts w:ascii="Arial" w:hAnsi="Arial" w:cs="Arial"/>
                <w:b/>
                <w:bCs/>
                <w:sz w:val="20"/>
                <w:szCs w:val="20"/>
              </w:rPr>
              <w:t>3P1</w:t>
            </w:r>
          </w:p>
          <w:p w14:paraId="490A54C5" w14:textId="77777777" w:rsidR="006E6F4E" w:rsidRDefault="00CE03DF" w:rsidP="00CE03DF">
            <w:pPr>
              <w:jc w:val="center"/>
              <w:rPr>
                <w:rFonts w:ascii="Arial" w:hAnsi="Arial" w:cs="Arial"/>
                <w:b/>
                <w:bCs/>
                <w:sz w:val="20"/>
                <w:szCs w:val="20"/>
              </w:rPr>
            </w:pPr>
            <w:r>
              <w:rPr>
                <w:rFonts w:ascii="Arial" w:hAnsi="Arial" w:cs="Arial"/>
                <w:b/>
                <w:bCs/>
                <w:sz w:val="20"/>
                <w:szCs w:val="20"/>
              </w:rPr>
              <w:t>Nontraditional Program Concentration</w:t>
            </w:r>
          </w:p>
          <w:p w14:paraId="2C62F89D" w14:textId="77777777" w:rsidR="00CE03DF" w:rsidRPr="00CE03DF" w:rsidRDefault="00CE03DF" w:rsidP="00CE03DF">
            <w:pPr>
              <w:rPr>
                <w:rFonts w:ascii="Arial" w:hAnsi="Arial" w:cs="Arial"/>
                <w:bCs/>
                <w:sz w:val="20"/>
                <w:szCs w:val="20"/>
              </w:rPr>
            </w:pPr>
            <w:r w:rsidRPr="00CE03DF">
              <w:rPr>
                <w:rFonts w:ascii="Arial" w:hAnsi="Arial" w:cs="Arial"/>
                <w:bCs/>
                <w:sz w:val="20"/>
                <w:szCs w:val="20"/>
              </w:rPr>
              <w:t>The percentage of CTE concentrators in career and technical education programs and programs of study that lead to nontraditional fields.</w:t>
            </w:r>
          </w:p>
        </w:tc>
        <w:tc>
          <w:tcPr>
            <w:tcW w:w="1783" w:type="dxa"/>
            <w:tcBorders>
              <w:bottom w:val="single" w:sz="4" w:space="0" w:color="auto"/>
            </w:tcBorders>
          </w:tcPr>
          <w:p w14:paraId="6BE859DA" w14:textId="77777777" w:rsidR="006E6F4E" w:rsidRPr="00654FFD" w:rsidRDefault="006E6F4E" w:rsidP="0041031F">
            <w:pPr>
              <w:jc w:val="center"/>
              <w:rPr>
                <w:rFonts w:ascii="Arial" w:hAnsi="Arial" w:cs="Arial"/>
                <w:b/>
                <w:bCs/>
                <w:sz w:val="20"/>
                <w:szCs w:val="20"/>
              </w:rPr>
            </w:pPr>
            <w:r w:rsidRPr="00654FFD">
              <w:rPr>
                <w:rFonts w:ascii="Arial" w:hAnsi="Arial" w:cs="Arial"/>
                <w:b/>
                <w:bCs/>
                <w:sz w:val="20"/>
                <w:szCs w:val="20"/>
              </w:rPr>
              <w:t xml:space="preserve">Numerator: </w:t>
            </w:r>
            <w:r w:rsidRPr="00654FFD">
              <w:rPr>
                <w:rFonts w:ascii="Arial" w:hAnsi="Arial" w:cs="Arial"/>
                <w:sz w:val="20"/>
                <w:szCs w:val="20"/>
              </w:rPr>
              <w:t xml:space="preserve">Number of </w:t>
            </w:r>
            <w:r w:rsidRPr="00654FFD">
              <w:rPr>
                <w:rFonts w:ascii="Arial" w:hAnsi="Arial" w:cs="Arial"/>
                <w:sz w:val="20"/>
                <w:szCs w:val="20"/>
                <w:u w:val="single"/>
              </w:rPr>
              <w:t xml:space="preserve">CTE concentrators </w:t>
            </w:r>
            <w:r w:rsidR="00CE03DF" w:rsidRPr="00CE03DF">
              <w:rPr>
                <w:rFonts w:ascii="Arial" w:hAnsi="Arial" w:cs="Arial"/>
                <w:sz w:val="20"/>
                <w:szCs w:val="20"/>
              </w:rPr>
              <w:t>who are a nontraditional gender in a Perkins-approved program.</w:t>
            </w:r>
          </w:p>
          <w:p w14:paraId="4BCBF096" w14:textId="77777777" w:rsidR="006E6F4E" w:rsidRPr="00654FFD" w:rsidRDefault="006E6F4E" w:rsidP="0041031F">
            <w:pPr>
              <w:jc w:val="center"/>
              <w:rPr>
                <w:rFonts w:ascii="Arial" w:hAnsi="Arial" w:cs="Arial"/>
                <w:b/>
                <w:bCs/>
                <w:sz w:val="20"/>
                <w:szCs w:val="20"/>
              </w:rPr>
            </w:pPr>
          </w:p>
          <w:p w14:paraId="69D99603" w14:textId="77777777" w:rsidR="006E6F4E" w:rsidRDefault="006E6F4E" w:rsidP="0041031F">
            <w:pPr>
              <w:jc w:val="center"/>
              <w:rPr>
                <w:rFonts w:ascii="Arial" w:hAnsi="Arial" w:cs="Arial"/>
                <w:sz w:val="20"/>
                <w:szCs w:val="20"/>
              </w:rPr>
            </w:pPr>
            <w:r w:rsidRPr="00654FFD">
              <w:rPr>
                <w:rFonts w:ascii="Arial" w:hAnsi="Arial" w:cs="Arial"/>
                <w:b/>
                <w:bCs/>
                <w:sz w:val="20"/>
                <w:szCs w:val="20"/>
              </w:rPr>
              <w:t xml:space="preserve">Denominator: </w:t>
            </w:r>
            <w:r w:rsidRPr="00654FFD">
              <w:rPr>
                <w:rFonts w:ascii="Arial" w:hAnsi="Arial" w:cs="Arial"/>
                <w:sz w:val="20"/>
                <w:szCs w:val="20"/>
              </w:rPr>
              <w:t xml:space="preserve">Number of </w:t>
            </w:r>
            <w:r w:rsidRPr="00654FFD">
              <w:rPr>
                <w:rFonts w:ascii="Arial" w:hAnsi="Arial" w:cs="Arial"/>
                <w:sz w:val="20"/>
                <w:szCs w:val="20"/>
                <w:u w:val="single"/>
              </w:rPr>
              <w:t xml:space="preserve">CTE concentrators </w:t>
            </w:r>
            <w:r w:rsidR="00CE03DF" w:rsidRPr="00CE03DF">
              <w:rPr>
                <w:rFonts w:ascii="Arial" w:hAnsi="Arial" w:cs="Arial"/>
                <w:sz w:val="20"/>
                <w:szCs w:val="20"/>
              </w:rPr>
              <w:t>enrolled in Perkins-approved programs.</w:t>
            </w:r>
          </w:p>
          <w:p w14:paraId="5B5CE407" w14:textId="77777777" w:rsidR="005A66F7" w:rsidRDefault="005A66F7" w:rsidP="0041031F">
            <w:pPr>
              <w:jc w:val="center"/>
              <w:rPr>
                <w:rFonts w:ascii="Arial" w:hAnsi="Arial" w:cs="Arial"/>
                <w:sz w:val="20"/>
                <w:szCs w:val="20"/>
              </w:rPr>
            </w:pPr>
          </w:p>
          <w:p w14:paraId="15A4D2D0" w14:textId="77777777" w:rsidR="005A66F7" w:rsidRDefault="005A66F7" w:rsidP="0041031F">
            <w:pPr>
              <w:jc w:val="center"/>
              <w:rPr>
                <w:rFonts w:ascii="Arial" w:hAnsi="Arial" w:cs="Arial"/>
                <w:sz w:val="20"/>
                <w:szCs w:val="20"/>
              </w:rPr>
            </w:pPr>
          </w:p>
          <w:p w14:paraId="6F38291C" w14:textId="77777777" w:rsidR="005A66F7" w:rsidRDefault="005A66F7" w:rsidP="0041031F">
            <w:pPr>
              <w:jc w:val="center"/>
              <w:rPr>
                <w:rFonts w:ascii="Arial" w:hAnsi="Arial" w:cs="Arial"/>
                <w:sz w:val="20"/>
                <w:szCs w:val="20"/>
              </w:rPr>
            </w:pPr>
          </w:p>
          <w:p w14:paraId="588E162D" w14:textId="77777777" w:rsidR="005A66F7" w:rsidRDefault="005A66F7" w:rsidP="0041031F">
            <w:pPr>
              <w:jc w:val="center"/>
              <w:rPr>
                <w:rFonts w:ascii="Arial" w:hAnsi="Arial" w:cs="Arial"/>
                <w:sz w:val="20"/>
                <w:szCs w:val="20"/>
              </w:rPr>
            </w:pPr>
          </w:p>
          <w:p w14:paraId="5DF591B1" w14:textId="77777777" w:rsidR="005A66F7" w:rsidRDefault="005A66F7" w:rsidP="0041031F">
            <w:pPr>
              <w:jc w:val="center"/>
              <w:rPr>
                <w:rFonts w:ascii="Arial" w:hAnsi="Arial" w:cs="Arial"/>
                <w:sz w:val="20"/>
                <w:szCs w:val="20"/>
              </w:rPr>
            </w:pPr>
          </w:p>
          <w:p w14:paraId="30E308DF" w14:textId="77777777" w:rsidR="005A66F7" w:rsidRPr="00654FFD" w:rsidRDefault="005A66F7" w:rsidP="0041031F">
            <w:pPr>
              <w:jc w:val="center"/>
              <w:rPr>
                <w:rFonts w:ascii="Arial" w:hAnsi="Arial" w:cs="Arial"/>
                <w:b/>
                <w:bCs/>
                <w:sz w:val="20"/>
                <w:szCs w:val="20"/>
              </w:rPr>
            </w:pPr>
          </w:p>
        </w:tc>
        <w:tc>
          <w:tcPr>
            <w:tcW w:w="1606" w:type="dxa"/>
            <w:tcBorders>
              <w:bottom w:val="single" w:sz="4" w:space="0" w:color="auto"/>
            </w:tcBorders>
          </w:tcPr>
          <w:p w14:paraId="10D81720" w14:textId="77777777" w:rsidR="006E6F4E" w:rsidRPr="00654FFD" w:rsidRDefault="006E6F4E" w:rsidP="0041031F">
            <w:pPr>
              <w:pStyle w:val="BodyText"/>
              <w:jc w:val="center"/>
              <w:rPr>
                <w:rFonts w:ascii="Arial" w:hAnsi="Arial" w:cs="Arial"/>
                <w:b/>
                <w:bCs/>
                <w:sz w:val="20"/>
                <w:szCs w:val="20"/>
              </w:rPr>
            </w:pPr>
          </w:p>
          <w:p w14:paraId="4CFBDE5F" w14:textId="77777777" w:rsidR="006E6F4E" w:rsidRPr="00654FFD" w:rsidRDefault="006E6F4E" w:rsidP="0041031F">
            <w:pPr>
              <w:pStyle w:val="BodyText"/>
              <w:jc w:val="center"/>
              <w:rPr>
                <w:rFonts w:ascii="Arial" w:hAnsi="Arial" w:cs="Arial"/>
                <w:b/>
                <w:bCs/>
                <w:sz w:val="20"/>
                <w:szCs w:val="20"/>
              </w:rPr>
            </w:pPr>
            <w:proofErr w:type="gramStart"/>
            <w:r w:rsidRPr="00654FFD">
              <w:rPr>
                <w:rFonts w:ascii="Arial" w:hAnsi="Arial" w:cs="Arial"/>
                <w:b/>
                <w:bCs/>
                <w:sz w:val="20"/>
                <w:szCs w:val="20"/>
              </w:rPr>
              <w:t>State  Administrative</w:t>
            </w:r>
            <w:proofErr w:type="gramEnd"/>
            <w:r w:rsidRPr="00654FFD">
              <w:rPr>
                <w:rFonts w:ascii="Arial" w:hAnsi="Arial" w:cs="Arial"/>
                <w:b/>
                <w:bCs/>
                <w:sz w:val="20"/>
                <w:szCs w:val="20"/>
              </w:rPr>
              <w:t xml:space="preserve"> Records</w:t>
            </w:r>
          </w:p>
        </w:tc>
        <w:tc>
          <w:tcPr>
            <w:tcW w:w="1329" w:type="dxa"/>
            <w:tcBorders>
              <w:bottom w:val="single" w:sz="4" w:space="0" w:color="auto"/>
            </w:tcBorders>
          </w:tcPr>
          <w:p w14:paraId="758EC1BE" w14:textId="77777777" w:rsidR="006E6F4E" w:rsidRPr="00654FFD" w:rsidRDefault="006E6F4E" w:rsidP="0041031F">
            <w:pPr>
              <w:pStyle w:val="BodyText"/>
              <w:spacing w:after="0"/>
              <w:jc w:val="center"/>
              <w:rPr>
                <w:rFonts w:ascii="Arial" w:hAnsi="Arial" w:cs="Arial"/>
                <w:b/>
                <w:bCs/>
                <w:sz w:val="20"/>
                <w:szCs w:val="20"/>
              </w:rPr>
            </w:pPr>
          </w:p>
          <w:p w14:paraId="00AB910F" w14:textId="77777777" w:rsidR="006E6F4E" w:rsidRPr="00654FFD" w:rsidRDefault="006E6F4E" w:rsidP="0041031F">
            <w:pPr>
              <w:pStyle w:val="BodyText"/>
              <w:spacing w:after="0"/>
              <w:jc w:val="center"/>
              <w:rPr>
                <w:rFonts w:ascii="Arial" w:hAnsi="Arial" w:cs="Arial"/>
                <w:b/>
                <w:bCs/>
                <w:sz w:val="20"/>
                <w:szCs w:val="20"/>
              </w:rPr>
            </w:pPr>
            <w:r w:rsidRPr="00654FFD">
              <w:rPr>
                <w:rFonts w:ascii="Arial" w:hAnsi="Arial" w:cs="Arial"/>
                <w:b/>
                <w:bCs/>
                <w:sz w:val="20"/>
                <w:szCs w:val="20"/>
              </w:rPr>
              <w:t>B:</w:t>
            </w:r>
          </w:p>
          <w:p w14:paraId="50E8A9D1" w14:textId="0EBCFF04" w:rsidR="006E6F4E" w:rsidRPr="00654FFD" w:rsidRDefault="00FA347C" w:rsidP="0041031F">
            <w:pPr>
              <w:pStyle w:val="BodyText"/>
              <w:spacing w:after="0"/>
              <w:jc w:val="center"/>
              <w:rPr>
                <w:rFonts w:ascii="Arial" w:hAnsi="Arial" w:cs="Arial"/>
                <w:b/>
                <w:bCs/>
                <w:sz w:val="20"/>
                <w:szCs w:val="20"/>
              </w:rPr>
            </w:pPr>
            <w:r>
              <w:rPr>
                <w:rFonts w:ascii="Arial" w:hAnsi="Arial" w:cs="Arial"/>
                <w:b/>
                <w:bCs/>
                <w:sz w:val="20"/>
                <w:szCs w:val="20"/>
              </w:rPr>
              <w:t>8.76</w:t>
            </w:r>
            <w:r w:rsidR="006556BD">
              <w:rPr>
                <w:rFonts w:ascii="Arial" w:hAnsi="Arial" w:cs="Arial"/>
                <w:b/>
                <w:bCs/>
                <w:sz w:val="20"/>
                <w:szCs w:val="20"/>
              </w:rPr>
              <w:t>%</w:t>
            </w:r>
          </w:p>
          <w:p w14:paraId="08C787B4" w14:textId="77777777" w:rsidR="006E6F4E" w:rsidRPr="00654FFD" w:rsidRDefault="006E6F4E" w:rsidP="0041031F">
            <w:pPr>
              <w:pStyle w:val="BodyText"/>
              <w:spacing w:after="0"/>
              <w:jc w:val="center"/>
              <w:rPr>
                <w:rFonts w:ascii="Arial" w:hAnsi="Arial" w:cs="Arial"/>
                <w:b/>
                <w:bCs/>
                <w:sz w:val="20"/>
                <w:szCs w:val="20"/>
              </w:rPr>
            </w:pPr>
          </w:p>
          <w:p w14:paraId="69ADBBFC" w14:textId="77777777" w:rsidR="006E6F4E" w:rsidRPr="00654FFD" w:rsidRDefault="006E6F4E" w:rsidP="00701AD8">
            <w:pPr>
              <w:pStyle w:val="BodyText"/>
              <w:spacing w:after="0"/>
              <w:jc w:val="center"/>
              <w:rPr>
                <w:rFonts w:ascii="Arial" w:hAnsi="Arial" w:cs="Arial"/>
                <w:b/>
                <w:bCs/>
                <w:sz w:val="20"/>
                <w:szCs w:val="20"/>
              </w:rPr>
            </w:pPr>
          </w:p>
        </w:tc>
        <w:tc>
          <w:tcPr>
            <w:tcW w:w="1104" w:type="dxa"/>
            <w:tcBorders>
              <w:bottom w:val="single" w:sz="4" w:space="0" w:color="auto"/>
            </w:tcBorders>
            <w:shd w:val="clear" w:color="auto" w:fill="FFFFFF"/>
          </w:tcPr>
          <w:p w14:paraId="4911AA35" w14:textId="77777777" w:rsidR="006E6F4E" w:rsidRPr="00654FFD" w:rsidRDefault="006E6F4E" w:rsidP="0041031F">
            <w:pPr>
              <w:pStyle w:val="BodyText"/>
              <w:spacing w:after="0"/>
              <w:jc w:val="center"/>
              <w:rPr>
                <w:rFonts w:ascii="Arial" w:hAnsi="Arial" w:cs="Arial"/>
                <w:b/>
                <w:bCs/>
                <w:sz w:val="20"/>
                <w:szCs w:val="20"/>
              </w:rPr>
            </w:pPr>
          </w:p>
          <w:p w14:paraId="45BB902A" w14:textId="77777777" w:rsidR="006E6F4E" w:rsidRDefault="006E6F4E" w:rsidP="0041031F">
            <w:pPr>
              <w:pStyle w:val="BodyText"/>
              <w:spacing w:after="0"/>
              <w:jc w:val="center"/>
              <w:rPr>
                <w:rFonts w:ascii="Arial" w:hAnsi="Arial" w:cs="Arial"/>
                <w:b/>
                <w:bCs/>
                <w:sz w:val="20"/>
                <w:szCs w:val="20"/>
              </w:rPr>
            </w:pPr>
            <w:r w:rsidRPr="00654FFD">
              <w:rPr>
                <w:rFonts w:ascii="Arial" w:hAnsi="Arial" w:cs="Arial"/>
                <w:b/>
                <w:bCs/>
                <w:sz w:val="20"/>
                <w:szCs w:val="20"/>
              </w:rPr>
              <w:t>L:</w:t>
            </w:r>
          </w:p>
          <w:p w14:paraId="47967E17" w14:textId="5B83D401" w:rsidR="006E6F4E" w:rsidRPr="00654FFD" w:rsidRDefault="00FA347C" w:rsidP="0041031F">
            <w:pPr>
              <w:pStyle w:val="BodyText"/>
              <w:spacing w:after="0"/>
              <w:jc w:val="center"/>
              <w:rPr>
                <w:rFonts w:ascii="Arial" w:hAnsi="Arial" w:cs="Arial"/>
                <w:b/>
                <w:bCs/>
                <w:sz w:val="20"/>
                <w:szCs w:val="20"/>
              </w:rPr>
            </w:pPr>
            <w:r>
              <w:rPr>
                <w:rFonts w:ascii="Arial" w:hAnsi="Arial" w:cs="Arial"/>
                <w:b/>
                <w:bCs/>
                <w:sz w:val="20"/>
                <w:szCs w:val="20"/>
              </w:rPr>
              <w:t>9.5</w:t>
            </w:r>
            <w:r w:rsidR="006E6F4E">
              <w:rPr>
                <w:rFonts w:ascii="Arial" w:hAnsi="Arial" w:cs="Arial"/>
                <w:b/>
                <w:bCs/>
                <w:sz w:val="20"/>
                <w:szCs w:val="20"/>
              </w:rPr>
              <w:t>%</w:t>
            </w:r>
            <w:r w:rsidR="006E6F4E" w:rsidRPr="00654FFD">
              <w:rPr>
                <w:rFonts w:ascii="Arial" w:hAnsi="Arial" w:cs="Arial"/>
                <w:b/>
                <w:bCs/>
                <w:sz w:val="20"/>
                <w:szCs w:val="20"/>
              </w:rPr>
              <w:t xml:space="preserve"> </w:t>
            </w:r>
          </w:p>
          <w:p w14:paraId="7370023B" w14:textId="77777777" w:rsidR="006E6F4E" w:rsidRPr="00654FFD" w:rsidRDefault="006E6F4E" w:rsidP="0041031F">
            <w:pPr>
              <w:pStyle w:val="BodyText"/>
              <w:spacing w:after="0"/>
              <w:jc w:val="center"/>
              <w:rPr>
                <w:rFonts w:ascii="Arial" w:hAnsi="Arial" w:cs="Arial"/>
                <w:b/>
                <w:bCs/>
                <w:sz w:val="20"/>
                <w:szCs w:val="20"/>
              </w:rPr>
            </w:pPr>
          </w:p>
          <w:p w14:paraId="2B129562" w14:textId="77777777" w:rsidR="006E6F4E" w:rsidRDefault="006E6F4E" w:rsidP="0041031F">
            <w:pPr>
              <w:pStyle w:val="BodyText"/>
              <w:spacing w:after="0"/>
              <w:jc w:val="center"/>
              <w:rPr>
                <w:rFonts w:ascii="Arial" w:hAnsi="Arial" w:cs="Arial"/>
                <w:b/>
                <w:bCs/>
                <w:sz w:val="20"/>
                <w:szCs w:val="20"/>
              </w:rPr>
            </w:pPr>
            <w:r w:rsidRPr="00654FFD">
              <w:rPr>
                <w:rFonts w:ascii="Arial" w:hAnsi="Arial" w:cs="Arial"/>
                <w:b/>
                <w:bCs/>
                <w:sz w:val="20"/>
                <w:szCs w:val="20"/>
              </w:rPr>
              <w:t>A:</w:t>
            </w:r>
            <w:r>
              <w:rPr>
                <w:rFonts w:ascii="Arial" w:hAnsi="Arial" w:cs="Arial"/>
                <w:b/>
                <w:bCs/>
                <w:sz w:val="20"/>
                <w:szCs w:val="20"/>
              </w:rPr>
              <w:t xml:space="preserve"> </w:t>
            </w:r>
          </w:p>
          <w:p w14:paraId="02F9A580" w14:textId="77777777" w:rsidR="006E6F4E" w:rsidRPr="00654FFD" w:rsidRDefault="006E6F4E" w:rsidP="0041031F">
            <w:pPr>
              <w:pStyle w:val="BodyText"/>
              <w:spacing w:after="0"/>
              <w:jc w:val="center"/>
              <w:rPr>
                <w:rFonts w:ascii="Arial" w:hAnsi="Arial" w:cs="Arial"/>
                <w:b/>
                <w:bCs/>
                <w:sz w:val="20"/>
                <w:szCs w:val="20"/>
              </w:rPr>
            </w:pPr>
          </w:p>
        </w:tc>
        <w:tc>
          <w:tcPr>
            <w:tcW w:w="961" w:type="dxa"/>
            <w:tcBorders>
              <w:bottom w:val="single" w:sz="4" w:space="0" w:color="auto"/>
            </w:tcBorders>
            <w:shd w:val="clear" w:color="auto" w:fill="FFFFFF"/>
          </w:tcPr>
          <w:p w14:paraId="3E4ECB42" w14:textId="77777777" w:rsidR="006E6F4E" w:rsidRDefault="006E6F4E" w:rsidP="0041031F">
            <w:pPr>
              <w:pStyle w:val="BodyText"/>
              <w:spacing w:after="0"/>
              <w:jc w:val="center"/>
              <w:rPr>
                <w:rFonts w:ascii="Arial" w:hAnsi="Arial" w:cs="Arial"/>
                <w:b/>
                <w:bCs/>
                <w:sz w:val="20"/>
                <w:szCs w:val="20"/>
              </w:rPr>
            </w:pPr>
          </w:p>
          <w:p w14:paraId="6FD87FD0" w14:textId="77777777" w:rsidR="0078073B" w:rsidRDefault="0078073B" w:rsidP="0041031F">
            <w:pPr>
              <w:pStyle w:val="BodyText"/>
              <w:spacing w:after="0"/>
              <w:jc w:val="center"/>
              <w:rPr>
                <w:rFonts w:ascii="Arial" w:hAnsi="Arial" w:cs="Arial"/>
                <w:b/>
                <w:bCs/>
                <w:sz w:val="20"/>
                <w:szCs w:val="20"/>
              </w:rPr>
            </w:pPr>
            <w:r>
              <w:rPr>
                <w:rFonts w:ascii="Arial" w:hAnsi="Arial" w:cs="Arial"/>
                <w:b/>
                <w:bCs/>
                <w:sz w:val="20"/>
                <w:szCs w:val="20"/>
              </w:rPr>
              <w:t>L:</w:t>
            </w:r>
          </w:p>
          <w:p w14:paraId="5FAC416D" w14:textId="141AF359" w:rsidR="0078073B" w:rsidRDefault="00FA347C" w:rsidP="0041031F">
            <w:pPr>
              <w:pStyle w:val="BodyText"/>
              <w:spacing w:after="0"/>
              <w:jc w:val="center"/>
              <w:rPr>
                <w:rFonts w:ascii="Arial" w:hAnsi="Arial" w:cs="Arial"/>
                <w:b/>
                <w:bCs/>
                <w:sz w:val="20"/>
                <w:szCs w:val="20"/>
              </w:rPr>
            </w:pPr>
            <w:r>
              <w:rPr>
                <w:rFonts w:ascii="Arial" w:hAnsi="Arial" w:cs="Arial"/>
                <w:b/>
                <w:bCs/>
                <w:sz w:val="20"/>
                <w:szCs w:val="20"/>
              </w:rPr>
              <w:t>TBD</w:t>
            </w:r>
          </w:p>
          <w:p w14:paraId="6E56DDF8" w14:textId="77777777" w:rsidR="0078073B" w:rsidRDefault="0078073B" w:rsidP="0041031F">
            <w:pPr>
              <w:pStyle w:val="BodyText"/>
              <w:spacing w:after="0"/>
              <w:jc w:val="center"/>
              <w:rPr>
                <w:rFonts w:ascii="Arial" w:hAnsi="Arial" w:cs="Arial"/>
                <w:b/>
                <w:bCs/>
                <w:sz w:val="20"/>
                <w:szCs w:val="20"/>
              </w:rPr>
            </w:pPr>
          </w:p>
          <w:p w14:paraId="158E581A" w14:textId="4C75A7A6" w:rsidR="0078073B" w:rsidRPr="00654FFD" w:rsidRDefault="0078073B" w:rsidP="0041031F">
            <w:pPr>
              <w:pStyle w:val="BodyText"/>
              <w:spacing w:after="0"/>
              <w:jc w:val="center"/>
              <w:rPr>
                <w:rFonts w:ascii="Arial" w:hAnsi="Arial" w:cs="Arial"/>
                <w:b/>
                <w:bCs/>
                <w:sz w:val="20"/>
                <w:szCs w:val="20"/>
              </w:rPr>
            </w:pPr>
            <w:r>
              <w:rPr>
                <w:rFonts w:ascii="Arial" w:hAnsi="Arial" w:cs="Arial"/>
                <w:b/>
                <w:bCs/>
                <w:sz w:val="20"/>
                <w:szCs w:val="20"/>
              </w:rPr>
              <w:t>A:</w:t>
            </w:r>
          </w:p>
        </w:tc>
        <w:tc>
          <w:tcPr>
            <w:tcW w:w="1020" w:type="dxa"/>
            <w:tcBorders>
              <w:bottom w:val="single" w:sz="4" w:space="0" w:color="auto"/>
            </w:tcBorders>
            <w:shd w:val="clear" w:color="auto" w:fill="FFFFFF"/>
          </w:tcPr>
          <w:p w14:paraId="10D68B3B" w14:textId="77777777" w:rsidR="006E6F4E" w:rsidRDefault="006E6F4E" w:rsidP="0041031F">
            <w:pPr>
              <w:pStyle w:val="BodyText"/>
              <w:spacing w:after="0"/>
              <w:jc w:val="center"/>
              <w:rPr>
                <w:rFonts w:ascii="Arial" w:hAnsi="Arial" w:cs="Arial"/>
                <w:b/>
                <w:bCs/>
                <w:sz w:val="20"/>
                <w:szCs w:val="20"/>
              </w:rPr>
            </w:pPr>
          </w:p>
          <w:p w14:paraId="11A8093D" w14:textId="77777777" w:rsidR="006556BD" w:rsidRDefault="006556BD" w:rsidP="006556BD">
            <w:pPr>
              <w:pStyle w:val="BodyText"/>
              <w:spacing w:after="0"/>
              <w:jc w:val="center"/>
              <w:rPr>
                <w:rFonts w:ascii="Arial" w:hAnsi="Arial" w:cs="Arial"/>
                <w:b/>
                <w:bCs/>
                <w:sz w:val="20"/>
                <w:szCs w:val="20"/>
              </w:rPr>
            </w:pPr>
            <w:r>
              <w:rPr>
                <w:rFonts w:ascii="Arial" w:hAnsi="Arial" w:cs="Arial"/>
                <w:b/>
                <w:bCs/>
                <w:sz w:val="20"/>
                <w:szCs w:val="20"/>
              </w:rPr>
              <w:t>L:</w:t>
            </w:r>
          </w:p>
          <w:p w14:paraId="3AE94F61" w14:textId="77777777" w:rsidR="00D076FA" w:rsidRDefault="00D076FA" w:rsidP="00D076FA">
            <w:pPr>
              <w:pStyle w:val="BodyText"/>
              <w:spacing w:after="0"/>
              <w:jc w:val="center"/>
              <w:rPr>
                <w:rFonts w:ascii="Arial" w:hAnsi="Arial" w:cs="Arial"/>
                <w:b/>
                <w:bCs/>
                <w:sz w:val="20"/>
                <w:szCs w:val="20"/>
              </w:rPr>
            </w:pPr>
            <w:r>
              <w:rPr>
                <w:rFonts w:ascii="Arial" w:hAnsi="Arial" w:cs="Arial"/>
                <w:b/>
                <w:bCs/>
                <w:sz w:val="20"/>
                <w:szCs w:val="20"/>
              </w:rPr>
              <w:t>TBD</w:t>
            </w:r>
          </w:p>
          <w:p w14:paraId="5372A0CC" w14:textId="77777777" w:rsidR="006556BD" w:rsidRDefault="006556BD" w:rsidP="006556BD">
            <w:pPr>
              <w:pStyle w:val="BodyText"/>
              <w:spacing w:after="0"/>
              <w:jc w:val="center"/>
              <w:rPr>
                <w:rFonts w:ascii="Arial" w:hAnsi="Arial" w:cs="Arial"/>
                <w:b/>
                <w:bCs/>
                <w:sz w:val="20"/>
                <w:szCs w:val="20"/>
              </w:rPr>
            </w:pPr>
          </w:p>
          <w:p w14:paraId="6F8FA353" w14:textId="333FBE1D" w:rsidR="006556BD" w:rsidRPr="00654FFD" w:rsidRDefault="006556BD" w:rsidP="006556BD">
            <w:pPr>
              <w:pStyle w:val="BodyText"/>
              <w:spacing w:after="0"/>
              <w:jc w:val="center"/>
              <w:rPr>
                <w:rFonts w:ascii="Arial" w:hAnsi="Arial" w:cs="Arial"/>
                <w:b/>
                <w:bCs/>
                <w:sz w:val="20"/>
                <w:szCs w:val="20"/>
              </w:rPr>
            </w:pPr>
            <w:r>
              <w:rPr>
                <w:rFonts w:ascii="Arial" w:hAnsi="Arial" w:cs="Arial"/>
                <w:b/>
                <w:bCs/>
                <w:sz w:val="20"/>
                <w:szCs w:val="20"/>
              </w:rPr>
              <w:t>A:</w:t>
            </w:r>
          </w:p>
        </w:tc>
        <w:tc>
          <w:tcPr>
            <w:tcW w:w="961" w:type="dxa"/>
            <w:tcBorders>
              <w:bottom w:val="single" w:sz="4" w:space="0" w:color="auto"/>
            </w:tcBorders>
            <w:shd w:val="clear" w:color="auto" w:fill="FFFFFF"/>
          </w:tcPr>
          <w:p w14:paraId="74799299" w14:textId="77777777" w:rsidR="006E6F4E" w:rsidRDefault="006E6F4E" w:rsidP="0041031F">
            <w:pPr>
              <w:pStyle w:val="BodyText"/>
              <w:spacing w:after="0"/>
              <w:jc w:val="center"/>
              <w:rPr>
                <w:rFonts w:ascii="Arial" w:hAnsi="Arial" w:cs="Arial"/>
                <w:b/>
                <w:bCs/>
                <w:sz w:val="20"/>
                <w:szCs w:val="20"/>
              </w:rPr>
            </w:pPr>
          </w:p>
          <w:p w14:paraId="76F9E3B3" w14:textId="77777777" w:rsidR="006556BD" w:rsidRDefault="006556BD" w:rsidP="006556BD">
            <w:pPr>
              <w:pStyle w:val="BodyText"/>
              <w:spacing w:after="0"/>
              <w:jc w:val="center"/>
              <w:rPr>
                <w:rFonts w:ascii="Arial" w:hAnsi="Arial" w:cs="Arial"/>
                <w:b/>
                <w:bCs/>
                <w:sz w:val="20"/>
                <w:szCs w:val="20"/>
              </w:rPr>
            </w:pPr>
            <w:r>
              <w:rPr>
                <w:rFonts w:ascii="Arial" w:hAnsi="Arial" w:cs="Arial"/>
                <w:b/>
                <w:bCs/>
                <w:sz w:val="20"/>
                <w:szCs w:val="20"/>
              </w:rPr>
              <w:t>L:</w:t>
            </w:r>
          </w:p>
          <w:p w14:paraId="3DC13A99" w14:textId="77777777" w:rsidR="00D076FA" w:rsidRDefault="00D076FA" w:rsidP="00D076FA">
            <w:pPr>
              <w:pStyle w:val="BodyText"/>
              <w:spacing w:after="0"/>
              <w:jc w:val="center"/>
              <w:rPr>
                <w:rFonts w:ascii="Arial" w:hAnsi="Arial" w:cs="Arial"/>
                <w:b/>
                <w:bCs/>
                <w:sz w:val="20"/>
                <w:szCs w:val="20"/>
              </w:rPr>
            </w:pPr>
            <w:r>
              <w:rPr>
                <w:rFonts w:ascii="Arial" w:hAnsi="Arial" w:cs="Arial"/>
                <w:b/>
                <w:bCs/>
                <w:sz w:val="20"/>
                <w:szCs w:val="20"/>
              </w:rPr>
              <w:t>TBD</w:t>
            </w:r>
          </w:p>
          <w:p w14:paraId="264A83F1" w14:textId="77777777" w:rsidR="006556BD" w:rsidRDefault="006556BD" w:rsidP="006556BD">
            <w:pPr>
              <w:pStyle w:val="BodyText"/>
              <w:spacing w:after="0"/>
              <w:jc w:val="center"/>
              <w:rPr>
                <w:rFonts w:ascii="Arial" w:hAnsi="Arial" w:cs="Arial"/>
                <w:b/>
                <w:bCs/>
                <w:sz w:val="20"/>
                <w:szCs w:val="20"/>
              </w:rPr>
            </w:pPr>
          </w:p>
          <w:p w14:paraId="13B46E06" w14:textId="77777777" w:rsidR="006556BD" w:rsidRPr="00C30760" w:rsidRDefault="006556BD" w:rsidP="006556BD">
            <w:pPr>
              <w:pStyle w:val="BodyText"/>
              <w:spacing w:after="0"/>
              <w:jc w:val="center"/>
              <w:rPr>
                <w:rFonts w:ascii="Arial" w:hAnsi="Arial" w:cs="Arial"/>
                <w:b/>
                <w:bCs/>
                <w:sz w:val="20"/>
                <w:szCs w:val="20"/>
              </w:rPr>
            </w:pPr>
            <w:r>
              <w:rPr>
                <w:rFonts w:ascii="Arial" w:hAnsi="Arial" w:cs="Arial"/>
                <w:b/>
                <w:bCs/>
                <w:sz w:val="20"/>
                <w:szCs w:val="20"/>
              </w:rPr>
              <w:t>A:</w:t>
            </w:r>
          </w:p>
        </w:tc>
        <w:tc>
          <w:tcPr>
            <w:tcW w:w="908" w:type="dxa"/>
            <w:tcBorders>
              <w:bottom w:val="single" w:sz="4" w:space="0" w:color="auto"/>
            </w:tcBorders>
            <w:shd w:val="clear" w:color="auto" w:fill="FFFFFF"/>
          </w:tcPr>
          <w:p w14:paraId="0BED9BDF" w14:textId="77777777" w:rsidR="006E6F4E" w:rsidRPr="001906DE" w:rsidRDefault="006E6F4E" w:rsidP="0041031F"/>
        </w:tc>
        <w:tc>
          <w:tcPr>
            <w:tcW w:w="908" w:type="dxa"/>
            <w:tcBorders>
              <w:bottom w:val="single" w:sz="4" w:space="0" w:color="auto"/>
            </w:tcBorders>
            <w:shd w:val="clear" w:color="auto" w:fill="FFFFFF"/>
          </w:tcPr>
          <w:p w14:paraId="35817CA0" w14:textId="77777777" w:rsidR="006E6F4E" w:rsidRPr="00654FFD" w:rsidRDefault="006E6F4E" w:rsidP="0041031F">
            <w:pPr>
              <w:pStyle w:val="BodyText"/>
              <w:spacing w:after="0"/>
              <w:jc w:val="center"/>
              <w:rPr>
                <w:rFonts w:ascii="Arial" w:hAnsi="Arial" w:cs="Arial"/>
                <w:b/>
                <w:bCs/>
                <w:sz w:val="20"/>
                <w:szCs w:val="20"/>
              </w:rPr>
            </w:pPr>
          </w:p>
        </w:tc>
        <w:tc>
          <w:tcPr>
            <w:tcW w:w="908" w:type="dxa"/>
            <w:tcBorders>
              <w:bottom w:val="single" w:sz="4" w:space="0" w:color="auto"/>
            </w:tcBorders>
            <w:shd w:val="clear" w:color="auto" w:fill="FFFFFF"/>
          </w:tcPr>
          <w:p w14:paraId="4396CBF5" w14:textId="77777777" w:rsidR="006E6F4E" w:rsidRDefault="006E6F4E" w:rsidP="0041031F">
            <w:pPr>
              <w:pStyle w:val="BodyText"/>
              <w:spacing w:after="0"/>
              <w:jc w:val="center"/>
              <w:rPr>
                <w:rFonts w:ascii="Arial" w:hAnsi="Arial" w:cs="Arial"/>
                <w:b/>
                <w:bCs/>
                <w:sz w:val="20"/>
                <w:szCs w:val="20"/>
              </w:rPr>
            </w:pPr>
          </w:p>
        </w:tc>
        <w:tc>
          <w:tcPr>
            <w:tcW w:w="908" w:type="dxa"/>
            <w:tcBorders>
              <w:bottom w:val="single" w:sz="4" w:space="0" w:color="auto"/>
            </w:tcBorders>
            <w:shd w:val="clear" w:color="auto" w:fill="FFFFFF"/>
          </w:tcPr>
          <w:p w14:paraId="0B1B5AF0" w14:textId="77777777" w:rsidR="006E6F4E" w:rsidRDefault="006E6F4E" w:rsidP="0041031F">
            <w:pPr>
              <w:pStyle w:val="BodyText"/>
              <w:spacing w:after="0"/>
              <w:jc w:val="center"/>
              <w:rPr>
                <w:rFonts w:ascii="Arial" w:hAnsi="Arial" w:cs="Arial"/>
                <w:b/>
                <w:bCs/>
                <w:sz w:val="20"/>
                <w:szCs w:val="20"/>
              </w:rPr>
            </w:pPr>
          </w:p>
        </w:tc>
      </w:tr>
    </w:tbl>
    <w:p w14:paraId="4315ED49" w14:textId="77777777" w:rsidR="007F31A7" w:rsidRDefault="008D6A22" w:rsidP="00884F3E">
      <w:pPr>
        <w:pStyle w:val="Title"/>
        <w:rPr>
          <w:rFonts w:ascii="Arial" w:hAnsi="Arial" w:cs="Arial"/>
        </w:rPr>
      </w:pPr>
      <w:r>
        <w:rPr>
          <w:rFonts w:ascii="Arial" w:hAnsi="Arial" w:cs="Arial"/>
        </w:rPr>
        <w:br w:type="page"/>
      </w:r>
    </w:p>
    <w:tbl>
      <w:tblPr>
        <w:tblW w:w="0" w:type="auto"/>
        <w:jc w:val="center"/>
        <w:tblBorders>
          <w:top w:val="single" w:sz="4" w:space="0" w:color="auto"/>
          <w:bottom w:val="single" w:sz="4" w:space="0" w:color="auto"/>
        </w:tblBorders>
        <w:shd w:val="solid" w:color="auto" w:fill="auto"/>
        <w:tblLook w:val="01E0" w:firstRow="1" w:lastRow="1" w:firstColumn="1" w:lastColumn="1" w:noHBand="0" w:noVBand="0"/>
      </w:tblPr>
      <w:tblGrid>
        <w:gridCol w:w="11898"/>
      </w:tblGrid>
      <w:tr w:rsidR="00B42E94" w:rsidRPr="000C51FE" w14:paraId="2ABCE8A8" w14:textId="77777777" w:rsidTr="000C51FE">
        <w:trPr>
          <w:jc w:val="center"/>
        </w:trPr>
        <w:tc>
          <w:tcPr>
            <w:tcW w:w="11898" w:type="dxa"/>
            <w:shd w:val="solid" w:color="auto" w:fill="auto"/>
          </w:tcPr>
          <w:p w14:paraId="3B3CE8D4" w14:textId="77777777" w:rsidR="00B42E94" w:rsidRPr="000C51FE" w:rsidRDefault="00B42E94" w:rsidP="000C51FE">
            <w:pPr>
              <w:tabs>
                <w:tab w:val="left" w:pos="4260"/>
              </w:tabs>
              <w:jc w:val="center"/>
              <w:rPr>
                <w:rFonts w:ascii="Arial" w:hAnsi="Arial" w:cs="Arial"/>
                <w:b/>
                <w:sz w:val="40"/>
                <w:szCs w:val="40"/>
              </w:rPr>
            </w:pPr>
            <w:r w:rsidRPr="000C51FE">
              <w:rPr>
                <w:rFonts w:ascii="Arial" w:hAnsi="Arial" w:cs="Arial"/>
                <w:b/>
                <w:sz w:val="40"/>
                <w:szCs w:val="40"/>
              </w:rPr>
              <w:lastRenderedPageBreak/>
              <w:t>Contacts for Questions Related to Perkins Accountability</w:t>
            </w:r>
          </w:p>
        </w:tc>
      </w:tr>
    </w:tbl>
    <w:p w14:paraId="2C362E21" w14:textId="77777777" w:rsidR="00B42E94" w:rsidRPr="00401957" w:rsidRDefault="00B42E94" w:rsidP="00B42E94">
      <w:pPr>
        <w:tabs>
          <w:tab w:val="left" w:pos="4260"/>
        </w:tabs>
        <w:rPr>
          <w:rFonts w:ascii="Arial" w:hAnsi="Arial" w:cs="Arial"/>
        </w:rPr>
      </w:pPr>
    </w:p>
    <w:p w14:paraId="35946B33" w14:textId="77777777" w:rsidR="00B42E94" w:rsidRPr="00401957" w:rsidRDefault="00B42E94" w:rsidP="00B42E94">
      <w:pPr>
        <w:tabs>
          <w:tab w:val="left" w:pos="4260"/>
        </w:tabs>
        <w:rPr>
          <w:rFonts w:ascii="Arial" w:hAnsi="Arial" w:cs="Arial"/>
        </w:rPr>
      </w:pPr>
    </w:p>
    <w:p w14:paraId="19E15ABF" w14:textId="7C4F5F14" w:rsidR="00B42E94" w:rsidRPr="00401957" w:rsidRDefault="00B42E94" w:rsidP="00B42E94">
      <w:pPr>
        <w:tabs>
          <w:tab w:val="left" w:pos="4260"/>
        </w:tabs>
        <w:jc w:val="center"/>
        <w:rPr>
          <w:rFonts w:ascii="Arial" w:hAnsi="Arial" w:cs="Arial"/>
          <w:u w:val="single"/>
        </w:rPr>
      </w:pPr>
      <w:r w:rsidRPr="00401957">
        <w:rPr>
          <w:rFonts w:ascii="Arial" w:hAnsi="Arial" w:cs="Arial"/>
          <w:u w:val="single"/>
        </w:rPr>
        <w:t>Questions directly related to data</w:t>
      </w:r>
      <w:r w:rsidR="004277CE">
        <w:rPr>
          <w:rFonts w:ascii="Arial" w:hAnsi="Arial" w:cs="Arial"/>
          <w:u w:val="single"/>
        </w:rPr>
        <w:t xml:space="preserve"> (data entry, data coding, etc</w:t>
      </w:r>
      <w:r w:rsidR="00615743">
        <w:rPr>
          <w:rFonts w:ascii="Arial" w:hAnsi="Arial" w:cs="Arial"/>
          <w:u w:val="single"/>
        </w:rPr>
        <w:t>.</w:t>
      </w:r>
      <w:r w:rsidR="004277CE">
        <w:rPr>
          <w:rFonts w:ascii="Arial" w:hAnsi="Arial" w:cs="Arial"/>
          <w:u w:val="single"/>
        </w:rPr>
        <w:t>)</w:t>
      </w:r>
      <w:r w:rsidRPr="00401957">
        <w:rPr>
          <w:rFonts w:ascii="Arial" w:hAnsi="Arial" w:cs="Arial"/>
          <w:u w:val="single"/>
        </w:rPr>
        <w:t>:</w:t>
      </w:r>
    </w:p>
    <w:p w14:paraId="75631558" w14:textId="77777777" w:rsidR="00B42E94" w:rsidRPr="00401957" w:rsidRDefault="00B42E94" w:rsidP="00B42E94">
      <w:pPr>
        <w:tabs>
          <w:tab w:val="left" w:pos="4260"/>
        </w:tabs>
        <w:jc w:val="center"/>
        <w:rPr>
          <w:rFonts w:ascii="Arial" w:hAnsi="Arial" w:cs="Arial"/>
          <w:u w:val="single"/>
        </w:rPr>
      </w:pPr>
    </w:p>
    <w:p w14:paraId="7536C781" w14:textId="77777777" w:rsidR="00871B52" w:rsidRPr="00401957" w:rsidRDefault="00E25BED" w:rsidP="00871B52">
      <w:pPr>
        <w:tabs>
          <w:tab w:val="left" w:pos="4260"/>
        </w:tabs>
        <w:jc w:val="center"/>
        <w:rPr>
          <w:rFonts w:ascii="Arial" w:hAnsi="Arial" w:cs="Arial"/>
        </w:rPr>
      </w:pPr>
      <w:r>
        <w:rPr>
          <w:rFonts w:ascii="Arial" w:hAnsi="Arial" w:cs="Arial"/>
        </w:rPr>
        <w:t>Shawn C. Mackey</w:t>
      </w:r>
      <w:r w:rsidR="00871B52" w:rsidRPr="00401957">
        <w:rPr>
          <w:rFonts w:ascii="Arial" w:hAnsi="Arial" w:cs="Arial"/>
        </w:rPr>
        <w:t xml:space="preserve">, </w:t>
      </w:r>
      <w:r>
        <w:rPr>
          <w:rFonts w:ascii="Arial" w:hAnsi="Arial" w:cs="Arial"/>
        </w:rPr>
        <w:t>Ed</w:t>
      </w:r>
      <w:r w:rsidR="00871B52" w:rsidRPr="00401957">
        <w:rPr>
          <w:rFonts w:ascii="Arial" w:hAnsi="Arial" w:cs="Arial"/>
        </w:rPr>
        <w:t>.D.</w:t>
      </w:r>
    </w:p>
    <w:p w14:paraId="5190877D" w14:textId="77777777" w:rsidR="00871B52" w:rsidRDefault="00DC05F5" w:rsidP="00871B52">
      <w:pPr>
        <w:tabs>
          <w:tab w:val="left" w:pos="4260"/>
        </w:tabs>
        <w:jc w:val="center"/>
        <w:rPr>
          <w:rFonts w:ascii="Arial" w:hAnsi="Arial" w:cs="Arial"/>
        </w:rPr>
      </w:pPr>
      <w:r>
        <w:rPr>
          <w:rFonts w:ascii="Arial" w:hAnsi="Arial" w:cs="Arial"/>
        </w:rPr>
        <w:t>Deputy Executive Director, Accountability</w:t>
      </w:r>
    </w:p>
    <w:p w14:paraId="59904B50" w14:textId="77777777" w:rsidR="00871B52" w:rsidRDefault="00871B52" w:rsidP="00871B52">
      <w:pPr>
        <w:tabs>
          <w:tab w:val="left" w:pos="4260"/>
        </w:tabs>
        <w:jc w:val="center"/>
        <w:rPr>
          <w:rFonts w:ascii="Arial" w:hAnsi="Arial" w:cs="Arial"/>
        </w:rPr>
      </w:pPr>
      <w:r w:rsidRPr="00401957">
        <w:rPr>
          <w:rFonts w:ascii="Arial" w:hAnsi="Arial" w:cs="Arial"/>
        </w:rPr>
        <w:t xml:space="preserve">Email: </w:t>
      </w:r>
      <w:hyperlink r:id="rId14" w:history="1">
        <w:r w:rsidR="00E25BED" w:rsidRPr="00B54C01">
          <w:rPr>
            <w:rStyle w:val="Hyperlink"/>
            <w:rFonts w:ascii="Arial" w:hAnsi="Arial" w:cs="Arial"/>
          </w:rPr>
          <w:t>smackey@mccb.edu</w:t>
        </w:r>
      </w:hyperlink>
    </w:p>
    <w:p w14:paraId="0FA632C1" w14:textId="77777777" w:rsidR="00CE03DF" w:rsidRDefault="00CE03DF" w:rsidP="00871B52">
      <w:pPr>
        <w:tabs>
          <w:tab w:val="left" w:pos="4260"/>
        </w:tabs>
        <w:jc w:val="center"/>
        <w:rPr>
          <w:rFonts w:ascii="Arial" w:hAnsi="Arial" w:cs="Arial"/>
        </w:rPr>
      </w:pPr>
    </w:p>
    <w:p w14:paraId="75F5BECC" w14:textId="77777777" w:rsidR="00871B52" w:rsidRPr="00401957" w:rsidRDefault="00871B52" w:rsidP="00871B52">
      <w:pPr>
        <w:tabs>
          <w:tab w:val="left" w:pos="4260"/>
        </w:tabs>
        <w:jc w:val="center"/>
        <w:rPr>
          <w:rFonts w:ascii="Arial" w:hAnsi="Arial" w:cs="Arial"/>
        </w:rPr>
      </w:pPr>
    </w:p>
    <w:p w14:paraId="6FA58A26" w14:textId="77777777" w:rsidR="00871B52" w:rsidRPr="002363AA" w:rsidRDefault="002946EF" w:rsidP="00871B52">
      <w:pPr>
        <w:tabs>
          <w:tab w:val="left" w:pos="4260"/>
        </w:tabs>
        <w:jc w:val="center"/>
        <w:rPr>
          <w:rFonts w:ascii="Arial" w:hAnsi="Arial" w:cs="Arial"/>
        </w:rPr>
      </w:pPr>
      <w:r>
        <w:rPr>
          <w:rFonts w:ascii="Arial" w:hAnsi="Arial" w:cs="Arial"/>
        </w:rPr>
        <w:t>Valeria Williams</w:t>
      </w:r>
      <w:r w:rsidR="00B77137">
        <w:rPr>
          <w:rFonts w:ascii="Arial" w:hAnsi="Arial" w:cs="Arial"/>
        </w:rPr>
        <w:t>, Ph.D.</w:t>
      </w:r>
    </w:p>
    <w:p w14:paraId="3CB1BF54" w14:textId="77777777" w:rsidR="00871B52" w:rsidRPr="002363AA" w:rsidRDefault="00F87913" w:rsidP="00871B52">
      <w:pPr>
        <w:tabs>
          <w:tab w:val="left" w:pos="4260"/>
        </w:tabs>
        <w:jc w:val="center"/>
        <w:rPr>
          <w:rFonts w:ascii="Arial" w:hAnsi="Arial" w:cs="Arial"/>
        </w:rPr>
      </w:pPr>
      <w:r w:rsidRPr="002363AA">
        <w:rPr>
          <w:rFonts w:ascii="Arial" w:hAnsi="Arial" w:cs="Arial"/>
        </w:rPr>
        <w:t xml:space="preserve">Director PS </w:t>
      </w:r>
      <w:r w:rsidR="00871B52" w:rsidRPr="002363AA">
        <w:rPr>
          <w:rFonts w:ascii="Arial" w:hAnsi="Arial" w:cs="Arial"/>
        </w:rPr>
        <w:t>Career and Technical Education</w:t>
      </w:r>
    </w:p>
    <w:p w14:paraId="0A05C62C" w14:textId="77777777" w:rsidR="00871B52" w:rsidRPr="002363AA" w:rsidRDefault="00F87913" w:rsidP="00871B52">
      <w:pPr>
        <w:tabs>
          <w:tab w:val="left" w:pos="4260"/>
        </w:tabs>
        <w:jc w:val="center"/>
        <w:rPr>
          <w:rFonts w:ascii="Arial" w:hAnsi="Arial" w:cs="Arial"/>
        </w:rPr>
      </w:pPr>
      <w:r w:rsidRPr="002363AA">
        <w:rPr>
          <w:rFonts w:ascii="Arial" w:hAnsi="Arial" w:cs="Arial"/>
        </w:rPr>
        <w:t>Phone: 601-432-6307</w:t>
      </w:r>
    </w:p>
    <w:p w14:paraId="28EDE191" w14:textId="77777777" w:rsidR="00871B52" w:rsidRPr="00401957" w:rsidRDefault="00871B52" w:rsidP="00871B52">
      <w:pPr>
        <w:tabs>
          <w:tab w:val="left" w:pos="4260"/>
        </w:tabs>
        <w:jc w:val="center"/>
        <w:rPr>
          <w:rFonts w:ascii="Arial" w:hAnsi="Arial" w:cs="Arial"/>
        </w:rPr>
      </w:pPr>
      <w:r w:rsidRPr="002363AA">
        <w:rPr>
          <w:rFonts w:ascii="Arial" w:hAnsi="Arial" w:cs="Arial"/>
        </w:rPr>
        <w:t xml:space="preserve">Email: </w:t>
      </w:r>
      <w:hyperlink r:id="rId15" w:history="1">
        <w:r w:rsidR="002946EF" w:rsidRPr="006D7E83">
          <w:rPr>
            <w:rStyle w:val="Hyperlink"/>
            <w:rFonts w:ascii="Arial" w:hAnsi="Arial" w:cs="Arial"/>
          </w:rPr>
          <w:t>vwilliams@mccb.edu</w:t>
        </w:r>
      </w:hyperlink>
    </w:p>
    <w:p w14:paraId="48F350B1" w14:textId="77777777" w:rsidR="00B42E94" w:rsidRPr="00401957" w:rsidRDefault="00B42E94" w:rsidP="00B42E94">
      <w:pPr>
        <w:tabs>
          <w:tab w:val="left" w:pos="4260"/>
        </w:tabs>
        <w:jc w:val="center"/>
        <w:rPr>
          <w:rFonts w:ascii="Arial" w:hAnsi="Arial" w:cs="Arial"/>
        </w:rPr>
      </w:pPr>
    </w:p>
    <w:p w14:paraId="396B680C" w14:textId="77777777" w:rsidR="00B42E94" w:rsidRPr="00401957" w:rsidRDefault="00B42E94" w:rsidP="00B42E94">
      <w:pPr>
        <w:tabs>
          <w:tab w:val="left" w:pos="4260"/>
        </w:tabs>
        <w:jc w:val="center"/>
        <w:rPr>
          <w:rFonts w:ascii="Arial" w:hAnsi="Arial" w:cs="Arial"/>
          <w:u w:val="single"/>
        </w:rPr>
      </w:pPr>
      <w:r w:rsidRPr="00401957">
        <w:rPr>
          <w:rFonts w:ascii="Arial" w:hAnsi="Arial" w:cs="Arial"/>
          <w:u w:val="single"/>
        </w:rPr>
        <w:t>Questions directly</w:t>
      </w:r>
      <w:r w:rsidR="008F2539">
        <w:rPr>
          <w:rFonts w:ascii="Arial" w:hAnsi="Arial" w:cs="Arial"/>
          <w:u w:val="single"/>
        </w:rPr>
        <w:t xml:space="preserve"> related to data submission or district summary reports:</w:t>
      </w:r>
    </w:p>
    <w:p w14:paraId="688374B7" w14:textId="77777777" w:rsidR="00B42E94" w:rsidRPr="00401957" w:rsidRDefault="00B42E94" w:rsidP="00B42E94">
      <w:pPr>
        <w:tabs>
          <w:tab w:val="left" w:pos="4260"/>
        </w:tabs>
        <w:jc w:val="center"/>
        <w:rPr>
          <w:rFonts w:ascii="Arial" w:hAnsi="Arial" w:cs="Arial"/>
        </w:rPr>
      </w:pPr>
    </w:p>
    <w:p w14:paraId="162180F3" w14:textId="126FD864" w:rsidR="00B42E94" w:rsidRPr="008E2C4D" w:rsidRDefault="00332C6F" w:rsidP="00B42E94">
      <w:pPr>
        <w:tabs>
          <w:tab w:val="left" w:pos="4260"/>
        </w:tabs>
        <w:jc w:val="center"/>
        <w:rPr>
          <w:rFonts w:ascii="Arial" w:hAnsi="Arial" w:cs="Arial"/>
        </w:rPr>
      </w:pPr>
      <w:r>
        <w:rPr>
          <w:rFonts w:ascii="Arial" w:hAnsi="Arial" w:cs="Arial"/>
        </w:rPr>
        <w:t>Rozelia Harris</w:t>
      </w:r>
    </w:p>
    <w:p w14:paraId="1E5CB668" w14:textId="77777777" w:rsidR="00B42E94" w:rsidRPr="00401957" w:rsidRDefault="00B42E94" w:rsidP="00B42E94">
      <w:pPr>
        <w:tabs>
          <w:tab w:val="left" w:pos="4260"/>
        </w:tabs>
        <w:jc w:val="center"/>
        <w:rPr>
          <w:rFonts w:ascii="Arial" w:hAnsi="Arial" w:cs="Arial"/>
        </w:rPr>
      </w:pPr>
      <w:r>
        <w:rPr>
          <w:rFonts w:ascii="Arial" w:hAnsi="Arial" w:cs="Arial"/>
        </w:rPr>
        <w:t>Compliance &amp; Reporting</w:t>
      </w:r>
    </w:p>
    <w:p w14:paraId="65CE7C3C" w14:textId="77777777" w:rsidR="00B42E94" w:rsidRPr="00401957" w:rsidRDefault="00B42E94" w:rsidP="00B42E94">
      <w:pPr>
        <w:tabs>
          <w:tab w:val="left" w:pos="4260"/>
        </w:tabs>
        <w:jc w:val="center"/>
        <w:rPr>
          <w:rFonts w:ascii="Arial" w:hAnsi="Arial" w:cs="Arial"/>
        </w:rPr>
      </w:pPr>
      <w:r w:rsidRPr="00401957">
        <w:rPr>
          <w:rFonts w:ascii="Arial" w:hAnsi="Arial" w:cs="Arial"/>
        </w:rPr>
        <w:t>MS Department of Education</w:t>
      </w:r>
    </w:p>
    <w:p w14:paraId="3D80FC70" w14:textId="77777777" w:rsidR="00B42E94" w:rsidRPr="00401957" w:rsidRDefault="00B42E94" w:rsidP="00B42E94">
      <w:pPr>
        <w:tabs>
          <w:tab w:val="left" w:pos="4260"/>
        </w:tabs>
        <w:jc w:val="center"/>
        <w:rPr>
          <w:rFonts w:ascii="Arial" w:hAnsi="Arial" w:cs="Arial"/>
        </w:rPr>
      </w:pPr>
      <w:r w:rsidRPr="00401957">
        <w:rPr>
          <w:rFonts w:ascii="Arial" w:hAnsi="Arial" w:cs="Arial"/>
        </w:rPr>
        <w:t>Phone:</w:t>
      </w:r>
      <w:r>
        <w:rPr>
          <w:rFonts w:ascii="Arial" w:hAnsi="Arial" w:cs="Arial"/>
        </w:rPr>
        <w:t xml:space="preserve"> 601-35</w:t>
      </w:r>
      <w:r w:rsidR="00E032AE">
        <w:rPr>
          <w:rFonts w:ascii="Arial" w:hAnsi="Arial" w:cs="Arial"/>
        </w:rPr>
        <w:t>9</w:t>
      </w:r>
      <w:r>
        <w:rPr>
          <w:rFonts w:ascii="Arial" w:hAnsi="Arial" w:cs="Arial"/>
        </w:rPr>
        <w:t>-</w:t>
      </w:r>
      <w:r w:rsidR="00E37BC0">
        <w:rPr>
          <w:rFonts w:ascii="Arial" w:hAnsi="Arial" w:cs="Arial"/>
        </w:rPr>
        <w:t>3974</w:t>
      </w:r>
    </w:p>
    <w:p w14:paraId="62BE88A9" w14:textId="38848338" w:rsidR="008A5A85" w:rsidRDefault="00B42E94" w:rsidP="00B42E94">
      <w:pPr>
        <w:jc w:val="center"/>
        <w:rPr>
          <w:rFonts w:ascii="Arial" w:hAnsi="Arial" w:cs="Arial"/>
        </w:rPr>
      </w:pPr>
      <w:r w:rsidRPr="00401957">
        <w:rPr>
          <w:rFonts w:ascii="Arial" w:hAnsi="Arial" w:cs="Arial"/>
        </w:rPr>
        <w:t>Email</w:t>
      </w:r>
      <w:r w:rsidR="002946EF">
        <w:rPr>
          <w:rFonts w:ascii="Arial" w:hAnsi="Arial" w:cs="Arial"/>
        </w:rPr>
        <w:t>:</w:t>
      </w:r>
      <w:r w:rsidR="00963F19">
        <w:rPr>
          <w:rFonts w:ascii="Arial" w:hAnsi="Arial" w:cs="Arial"/>
        </w:rPr>
        <w:t xml:space="preserve"> </w:t>
      </w:r>
      <w:hyperlink r:id="rId16" w:history="1">
        <w:r w:rsidR="00332C6F" w:rsidRPr="000944C8">
          <w:rPr>
            <w:rStyle w:val="Hyperlink"/>
            <w:rFonts w:ascii="Arial" w:hAnsi="Arial" w:cs="Arial"/>
          </w:rPr>
          <w:t>rharris@mdek12.org</w:t>
        </w:r>
      </w:hyperlink>
    </w:p>
    <w:p w14:paraId="428DB8E6" w14:textId="77777777" w:rsidR="00963F19" w:rsidRDefault="00963F19" w:rsidP="00B42E94">
      <w:pPr>
        <w:jc w:val="center"/>
        <w:rPr>
          <w:rFonts w:ascii="Arial" w:hAnsi="Arial" w:cs="Arial"/>
        </w:rPr>
      </w:pPr>
    </w:p>
    <w:p w14:paraId="51FB32E9" w14:textId="77777777" w:rsidR="008F2539" w:rsidRDefault="008F2539" w:rsidP="008F2539">
      <w:pPr>
        <w:tabs>
          <w:tab w:val="left" w:pos="4260"/>
        </w:tabs>
        <w:jc w:val="center"/>
        <w:rPr>
          <w:rFonts w:ascii="Arial" w:hAnsi="Arial" w:cs="Arial"/>
          <w:u w:val="single"/>
        </w:rPr>
      </w:pPr>
    </w:p>
    <w:sectPr w:rsidR="008F2539" w:rsidSect="0041031F">
      <w:footerReference w:type="even" r:id="rId17"/>
      <w:footerReference w:type="default" r:id="rId18"/>
      <w:pgSz w:w="15840" w:h="12240" w:orient="landscape" w:code="1"/>
      <w:pgMar w:top="450" w:right="1152" w:bottom="1260" w:left="1152" w:header="720" w:footer="720" w:gutter="0"/>
      <w:pgBorders w:display="firstPage" w:offsetFrom="page">
        <w:top w:val="thinThickSmallGap" w:sz="24" w:space="24" w:color="17365D"/>
        <w:left w:val="thinThickSmallGap" w:sz="24" w:space="24" w:color="17365D"/>
        <w:bottom w:val="thickThinSmallGap" w:sz="24" w:space="24" w:color="17365D"/>
        <w:right w:val="thickThinSmallGap" w:sz="24" w:space="24" w:color="17365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3DFA" w14:textId="77777777" w:rsidR="002F1FEE" w:rsidRDefault="002F1FEE">
      <w:r>
        <w:separator/>
      </w:r>
    </w:p>
  </w:endnote>
  <w:endnote w:type="continuationSeparator" w:id="0">
    <w:p w14:paraId="15A9D7CC" w14:textId="77777777" w:rsidR="002F1FEE" w:rsidRDefault="002F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C60B" w14:textId="77777777" w:rsidR="003B2853" w:rsidRDefault="003B2853" w:rsidP="00EA3D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C86477" w14:textId="77777777" w:rsidR="003B2853" w:rsidRDefault="003B2853" w:rsidP="00123A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13A3" w14:textId="77777777" w:rsidR="003B2853" w:rsidRDefault="003B2853">
    <w:pPr>
      <w:pStyle w:val="Footer"/>
      <w:jc w:val="right"/>
    </w:pPr>
    <w:r>
      <w:fldChar w:fldCharType="begin"/>
    </w:r>
    <w:r>
      <w:instrText xml:space="preserve"> PAGE   \* MERGEFORMAT </w:instrText>
    </w:r>
    <w:r>
      <w:fldChar w:fldCharType="separate"/>
    </w:r>
    <w:r w:rsidR="00112E92">
      <w:rPr>
        <w:noProof/>
      </w:rPr>
      <w:t>4</w:t>
    </w:r>
    <w:r>
      <w:rPr>
        <w:noProof/>
      </w:rPr>
      <w:fldChar w:fldCharType="end"/>
    </w:r>
  </w:p>
  <w:p w14:paraId="0E084762" w14:textId="77777777" w:rsidR="003B2853" w:rsidRDefault="003B2853" w:rsidP="003D7A6E">
    <w:pPr>
      <w:pStyle w:val="Footer"/>
      <w:tabs>
        <w:tab w:val="clear" w:pos="4320"/>
        <w:tab w:val="center" w:pos="61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12DF3" w14:textId="77777777" w:rsidR="002F1FEE" w:rsidRDefault="002F1FEE">
      <w:r>
        <w:separator/>
      </w:r>
    </w:p>
  </w:footnote>
  <w:footnote w:type="continuationSeparator" w:id="0">
    <w:p w14:paraId="4BECC345" w14:textId="77777777" w:rsidR="002F1FEE" w:rsidRDefault="002F1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449"/>
    <w:multiLevelType w:val="hybridMultilevel"/>
    <w:tmpl w:val="1C5414BE"/>
    <w:lvl w:ilvl="0" w:tplc="3AB24E7E">
      <w:start w:val="1"/>
      <w:numFmt w:val="decimal"/>
      <w:lvlText w:val="%1."/>
      <w:lvlJc w:val="left"/>
      <w:pPr>
        <w:tabs>
          <w:tab w:val="num" w:pos="720"/>
        </w:tabs>
        <w:ind w:left="720" w:hanging="360"/>
      </w:pPr>
    </w:lvl>
    <w:lvl w:ilvl="1" w:tplc="C4463CEA" w:tentative="1">
      <w:start w:val="1"/>
      <w:numFmt w:val="decimal"/>
      <w:lvlText w:val="%2."/>
      <w:lvlJc w:val="left"/>
      <w:pPr>
        <w:tabs>
          <w:tab w:val="num" w:pos="1440"/>
        </w:tabs>
        <w:ind w:left="1440" w:hanging="360"/>
      </w:pPr>
    </w:lvl>
    <w:lvl w:ilvl="2" w:tplc="62803250" w:tentative="1">
      <w:start w:val="1"/>
      <w:numFmt w:val="decimal"/>
      <w:lvlText w:val="%3."/>
      <w:lvlJc w:val="left"/>
      <w:pPr>
        <w:tabs>
          <w:tab w:val="num" w:pos="2160"/>
        </w:tabs>
        <w:ind w:left="2160" w:hanging="360"/>
      </w:pPr>
    </w:lvl>
    <w:lvl w:ilvl="3" w:tplc="977AA162" w:tentative="1">
      <w:start w:val="1"/>
      <w:numFmt w:val="decimal"/>
      <w:lvlText w:val="%4."/>
      <w:lvlJc w:val="left"/>
      <w:pPr>
        <w:tabs>
          <w:tab w:val="num" w:pos="2880"/>
        </w:tabs>
        <w:ind w:left="2880" w:hanging="360"/>
      </w:pPr>
    </w:lvl>
    <w:lvl w:ilvl="4" w:tplc="9F4EEB28" w:tentative="1">
      <w:start w:val="1"/>
      <w:numFmt w:val="decimal"/>
      <w:lvlText w:val="%5."/>
      <w:lvlJc w:val="left"/>
      <w:pPr>
        <w:tabs>
          <w:tab w:val="num" w:pos="3600"/>
        </w:tabs>
        <w:ind w:left="3600" w:hanging="360"/>
      </w:pPr>
    </w:lvl>
    <w:lvl w:ilvl="5" w:tplc="DD907D0E" w:tentative="1">
      <w:start w:val="1"/>
      <w:numFmt w:val="decimal"/>
      <w:lvlText w:val="%6."/>
      <w:lvlJc w:val="left"/>
      <w:pPr>
        <w:tabs>
          <w:tab w:val="num" w:pos="4320"/>
        </w:tabs>
        <w:ind w:left="4320" w:hanging="360"/>
      </w:pPr>
    </w:lvl>
    <w:lvl w:ilvl="6" w:tplc="197C07B6" w:tentative="1">
      <w:start w:val="1"/>
      <w:numFmt w:val="decimal"/>
      <w:lvlText w:val="%7."/>
      <w:lvlJc w:val="left"/>
      <w:pPr>
        <w:tabs>
          <w:tab w:val="num" w:pos="5040"/>
        </w:tabs>
        <w:ind w:left="5040" w:hanging="360"/>
      </w:pPr>
    </w:lvl>
    <w:lvl w:ilvl="7" w:tplc="3B2A46F8" w:tentative="1">
      <w:start w:val="1"/>
      <w:numFmt w:val="decimal"/>
      <w:lvlText w:val="%8."/>
      <w:lvlJc w:val="left"/>
      <w:pPr>
        <w:tabs>
          <w:tab w:val="num" w:pos="5760"/>
        </w:tabs>
        <w:ind w:left="5760" w:hanging="360"/>
      </w:pPr>
    </w:lvl>
    <w:lvl w:ilvl="8" w:tplc="0964B2A8" w:tentative="1">
      <w:start w:val="1"/>
      <w:numFmt w:val="decimal"/>
      <w:lvlText w:val="%9."/>
      <w:lvlJc w:val="left"/>
      <w:pPr>
        <w:tabs>
          <w:tab w:val="num" w:pos="6480"/>
        </w:tabs>
        <w:ind w:left="6480" w:hanging="360"/>
      </w:pPr>
    </w:lvl>
  </w:abstractNum>
  <w:abstractNum w:abstractNumId="1" w15:restartNumberingAfterBreak="0">
    <w:nsid w:val="0BFB5A5C"/>
    <w:multiLevelType w:val="hybridMultilevel"/>
    <w:tmpl w:val="6BD40430"/>
    <w:lvl w:ilvl="0" w:tplc="EF1C8336">
      <w:start w:val="1"/>
      <w:numFmt w:val="decimal"/>
      <w:lvlText w:val="%1."/>
      <w:lvlJc w:val="left"/>
      <w:pPr>
        <w:tabs>
          <w:tab w:val="num" w:pos="720"/>
        </w:tabs>
        <w:ind w:left="720" w:hanging="360"/>
      </w:pPr>
    </w:lvl>
    <w:lvl w:ilvl="1" w:tplc="44B65C98" w:tentative="1">
      <w:start w:val="1"/>
      <w:numFmt w:val="decimal"/>
      <w:lvlText w:val="%2."/>
      <w:lvlJc w:val="left"/>
      <w:pPr>
        <w:tabs>
          <w:tab w:val="num" w:pos="1440"/>
        </w:tabs>
        <w:ind w:left="1440" w:hanging="360"/>
      </w:pPr>
    </w:lvl>
    <w:lvl w:ilvl="2" w:tplc="944A538E" w:tentative="1">
      <w:start w:val="1"/>
      <w:numFmt w:val="decimal"/>
      <w:lvlText w:val="%3."/>
      <w:lvlJc w:val="left"/>
      <w:pPr>
        <w:tabs>
          <w:tab w:val="num" w:pos="2160"/>
        </w:tabs>
        <w:ind w:left="2160" w:hanging="360"/>
      </w:pPr>
    </w:lvl>
    <w:lvl w:ilvl="3" w:tplc="FC3877F8" w:tentative="1">
      <w:start w:val="1"/>
      <w:numFmt w:val="decimal"/>
      <w:lvlText w:val="%4."/>
      <w:lvlJc w:val="left"/>
      <w:pPr>
        <w:tabs>
          <w:tab w:val="num" w:pos="2880"/>
        </w:tabs>
        <w:ind w:left="2880" w:hanging="360"/>
      </w:pPr>
    </w:lvl>
    <w:lvl w:ilvl="4" w:tplc="BFD0304A" w:tentative="1">
      <w:start w:val="1"/>
      <w:numFmt w:val="decimal"/>
      <w:lvlText w:val="%5."/>
      <w:lvlJc w:val="left"/>
      <w:pPr>
        <w:tabs>
          <w:tab w:val="num" w:pos="3600"/>
        </w:tabs>
        <w:ind w:left="3600" w:hanging="360"/>
      </w:pPr>
    </w:lvl>
    <w:lvl w:ilvl="5" w:tplc="05FE5384" w:tentative="1">
      <w:start w:val="1"/>
      <w:numFmt w:val="decimal"/>
      <w:lvlText w:val="%6."/>
      <w:lvlJc w:val="left"/>
      <w:pPr>
        <w:tabs>
          <w:tab w:val="num" w:pos="4320"/>
        </w:tabs>
        <w:ind w:left="4320" w:hanging="360"/>
      </w:pPr>
    </w:lvl>
    <w:lvl w:ilvl="6" w:tplc="78304506" w:tentative="1">
      <w:start w:val="1"/>
      <w:numFmt w:val="decimal"/>
      <w:lvlText w:val="%7."/>
      <w:lvlJc w:val="left"/>
      <w:pPr>
        <w:tabs>
          <w:tab w:val="num" w:pos="5040"/>
        </w:tabs>
        <w:ind w:left="5040" w:hanging="360"/>
      </w:pPr>
    </w:lvl>
    <w:lvl w:ilvl="7" w:tplc="6C74F5F2" w:tentative="1">
      <w:start w:val="1"/>
      <w:numFmt w:val="decimal"/>
      <w:lvlText w:val="%8."/>
      <w:lvlJc w:val="left"/>
      <w:pPr>
        <w:tabs>
          <w:tab w:val="num" w:pos="5760"/>
        </w:tabs>
        <w:ind w:left="5760" w:hanging="360"/>
      </w:pPr>
    </w:lvl>
    <w:lvl w:ilvl="8" w:tplc="E1285AD4" w:tentative="1">
      <w:start w:val="1"/>
      <w:numFmt w:val="decimal"/>
      <w:lvlText w:val="%9."/>
      <w:lvlJc w:val="left"/>
      <w:pPr>
        <w:tabs>
          <w:tab w:val="num" w:pos="6480"/>
        </w:tabs>
        <w:ind w:left="6480" w:hanging="360"/>
      </w:pPr>
    </w:lvl>
  </w:abstractNum>
  <w:abstractNum w:abstractNumId="2" w15:restartNumberingAfterBreak="0">
    <w:nsid w:val="11CB5B55"/>
    <w:multiLevelType w:val="hybridMultilevel"/>
    <w:tmpl w:val="A97A3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56504"/>
    <w:multiLevelType w:val="hybridMultilevel"/>
    <w:tmpl w:val="3452838C"/>
    <w:lvl w:ilvl="0" w:tplc="1370FD54">
      <w:start w:val="1"/>
      <w:numFmt w:val="decimal"/>
      <w:lvlText w:val="%1."/>
      <w:lvlJc w:val="left"/>
      <w:pPr>
        <w:tabs>
          <w:tab w:val="num" w:pos="720"/>
        </w:tabs>
        <w:ind w:left="720" w:hanging="360"/>
      </w:pPr>
    </w:lvl>
    <w:lvl w:ilvl="1" w:tplc="281E6274" w:tentative="1">
      <w:start w:val="1"/>
      <w:numFmt w:val="decimal"/>
      <w:lvlText w:val="%2."/>
      <w:lvlJc w:val="left"/>
      <w:pPr>
        <w:tabs>
          <w:tab w:val="num" w:pos="1440"/>
        </w:tabs>
        <w:ind w:left="1440" w:hanging="360"/>
      </w:pPr>
    </w:lvl>
    <w:lvl w:ilvl="2" w:tplc="5EFC542E" w:tentative="1">
      <w:start w:val="1"/>
      <w:numFmt w:val="decimal"/>
      <w:lvlText w:val="%3."/>
      <w:lvlJc w:val="left"/>
      <w:pPr>
        <w:tabs>
          <w:tab w:val="num" w:pos="2160"/>
        </w:tabs>
        <w:ind w:left="2160" w:hanging="360"/>
      </w:pPr>
    </w:lvl>
    <w:lvl w:ilvl="3" w:tplc="DAB841BA" w:tentative="1">
      <w:start w:val="1"/>
      <w:numFmt w:val="decimal"/>
      <w:lvlText w:val="%4."/>
      <w:lvlJc w:val="left"/>
      <w:pPr>
        <w:tabs>
          <w:tab w:val="num" w:pos="2880"/>
        </w:tabs>
        <w:ind w:left="2880" w:hanging="360"/>
      </w:pPr>
    </w:lvl>
    <w:lvl w:ilvl="4" w:tplc="FC945DCC" w:tentative="1">
      <w:start w:val="1"/>
      <w:numFmt w:val="decimal"/>
      <w:lvlText w:val="%5."/>
      <w:lvlJc w:val="left"/>
      <w:pPr>
        <w:tabs>
          <w:tab w:val="num" w:pos="3600"/>
        </w:tabs>
        <w:ind w:left="3600" w:hanging="360"/>
      </w:pPr>
    </w:lvl>
    <w:lvl w:ilvl="5" w:tplc="C8C48AAC" w:tentative="1">
      <w:start w:val="1"/>
      <w:numFmt w:val="decimal"/>
      <w:lvlText w:val="%6."/>
      <w:lvlJc w:val="left"/>
      <w:pPr>
        <w:tabs>
          <w:tab w:val="num" w:pos="4320"/>
        </w:tabs>
        <w:ind w:left="4320" w:hanging="360"/>
      </w:pPr>
    </w:lvl>
    <w:lvl w:ilvl="6" w:tplc="83D2B300" w:tentative="1">
      <w:start w:val="1"/>
      <w:numFmt w:val="decimal"/>
      <w:lvlText w:val="%7."/>
      <w:lvlJc w:val="left"/>
      <w:pPr>
        <w:tabs>
          <w:tab w:val="num" w:pos="5040"/>
        </w:tabs>
        <w:ind w:left="5040" w:hanging="360"/>
      </w:pPr>
    </w:lvl>
    <w:lvl w:ilvl="7" w:tplc="AC523716" w:tentative="1">
      <w:start w:val="1"/>
      <w:numFmt w:val="decimal"/>
      <w:lvlText w:val="%8."/>
      <w:lvlJc w:val="left"/>
      <w:pPr>
        <w:tabs>
          <w:tab w:val="num" w:pos="5760"/>
        </w:tabs>
        <w:ind w:left="5760" w:hanging="360"/>
      </w:pPr>
    </w:lvl>
    <w:lvl w:ilvl="8" w:tplc="A45CDF50" w:tentative="1">
      <w:start w:val="1"/>
      <w:numFmt w:val="decimal"/>
      <w:lvlText w:val="%9."/>
      <w:lvlJc w:val="left"/>
      <w:pPr>
        <w:tabs>
          <w:tab w:val="num" w:pos="6480"/>
        </w:tabs>
        <w:ind w:left="6480" w:hanging="360"/>
      </w:pPr>
    </w:lvl>
  </w:abstractNum>
  <w:abstractNum w:abstractNumId="4" w15:restartNumberingAfterBreak="0">
    <w:nsid w:val="20004D28"/>
    <w:multiLevelType w:val="hybridMultilevel"/>
    <w:tmpl w:val="61F2210E"/>
    <w:lvl w:ilvl="0" w:tplc="5E207FF0">
      <w:start w:val="1"/>
      <w:numFmt w:val="decimal"/>
      <w:lvlText w:val="%1."/>
      <w:lvlJc w:val="left"/>
      <w:pPr>
        <w:tabs>
          <w:tab w:val="num" w:pos="720"/>
        </w:tabs>
        <w:ind w:left="720" w:hanging="360"/>
      </w:pPr>
    </w:lvl>
    <w:lvl w:ilvl="1" w:tplc="894EE45C" w:tentative="1">
      <w:start w:val="1"/>
      <w:numFmt w:val="decimal"/>
      <w:lvlText w:val="%2."/>
      <w:lvlJc w:val="left"/>
      <w:pPr>
        <w:tabs>
          <w:tab w:val="num" w:pos="1440"/>
        </w:tabs>
        <w:ind w:left="1440" w:hanging="360"/>
      </w:pPr>
    </w:lvl>
    <w:lvl w:ilvl="2" w:tplc="5B30DCE2" w:tentative="1">
      <w:start w:val="1"/>
      <w:numFmt w:val="decimal"/>
      <w:lvlText w:val="%3."/>
      <w:lvlJc w:val="left"/>
      <w:pPr>
        <w:tabs>
          <w:tab w:val="num" w:pos="2160"/>
        </w:tabs>
        <w:ind w:left="2160" w:hanging="360"/>
      </w:pPr>
    </w:lvl>
    <w:lvl w:ilvl="3" w:tplc="456A514A" w:tentative="1">
      <w:start w:val="1"/>
      <w:numFmt w:val="decimal"/>
      <w:lvlText w:val="%4."/>
      <w:lvlJc w:val="left"/>
      <w:pPr>
        <w:tabs>
          <w:tab w:val="num" w:pos="2880"/>
        </w:tabs>
        <w:ind w:left="2880" w:hanging="360"/>
      </w:pPr>
    </w:lvl>
    <w:lvl w:ilvl="4" w:tplc="F3C44E0E" w:tentative="1">
      <w:start w:val="1"/>
      <w:numFmt w:val="decimal"/>
      <w:lvlText w:val="%5."/>
      <w:lvlJc w:val="left"/>
      <w:pPr>
        <w:tabs>
          <w:tab w:val="num" w:pos="3600"/>
        </w:tabs>
        <w:ind w:left="3600" w:hanging="360"/>
      </w:pPr>
    </w:lvl>
    <w:lvl w:ilvl="5" w:tplc="DC3C76D0" w:tentative="1">
      <w:start w:val="1"/>
      <w:numFmt w:val="decimal"/>
      <w:lvlText w:val="%6."/>
      <w:lvlJc w:val="left"/>
      <w:pPr>
        <w:tabs>
          <w:tab w:val="num" w:pos="4320"/>
        </w:tabs>
        <w:ind w:left="4320" w:hanging="360"/>
      </w:pPr>
    </w:lvl>
    <w:lvl w:ilvl="6" w:tplc="8FCC2D4E" w:tentative="1">
      <w:start w:val="1"/>
      <w:numFmt w:val="decimal"/>
      <w:lvlText w:val="%7."/>
      <w:lvlJc w:val="left"/>
      <w:pPr>
        <w:tabs>
          <w:tab w:val="num" w:pos="5040"/>
        </w:tabs>
        <w:ind w:left="5040" w:hanging="360"/>
      </w:pPr>
    </w:lvl>
    <w:lvl w:ilvl="7" w:tplc="8D18326C" w:tentative="1">
      <w:start w:val="1"/>
      <w:numFmt w:val="decimal"/>
      <w:lvlText w:val="%8."/>
      <w:lvlJc w:val="left"/>
      <w:pPr>
        <w:tabs>
          <w:tab w:val="num" w:pos="5760"/>
        </w:tabs>
        <w:ind w:left="5760" w:hanging="360"/>
      </w:pPr>
    </w:lvl>
    <w:lvl w:ilvl="8" w:tplc="B68A3C0A" w:tentative="1">
      <w:start w:val="1"/>
      <w:numFmt w:val="decimal"/>
      <w:lvlText w:val="%9."/>
      <w:lvlJc w:val="left"/>
      <w:pPr>
        <w:tabs>
          <w:tab w:val="num" w:pos="6480"/>
        </w:tabs>
        <w:ind w:left="6480" w:hanging="360"/>
      </w:pPr>
    </w:lvl>
  </w:abstractNum>
  <w:abstractNum w:abstractNumId="5" w15:restartNumberingAfterBreak="0">
    <w:nsid w:val="204C3D10"/>
    <w:multiLevelType w:val="multilevel"/>
    <w:tmpl w:val="38AC71D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60602"/>
    <w:multiLevelType w:val="hybridMultilevel"/>
    <w:tmpl w:val="B516AE12"/>
    <w:lvl w:ilvl="0" w:tplc="14685344">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7" w15:restartNumberingAfterBreak="0">
    <w:nsid w:val="389C02BE"/>
    <w:multiLevelType w:val="hybridMultilevel"/>
    <w:tmpl w:val="A2A2CC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F2668C3"/>
    <w:multiLevelType w:val="hybridMultilevel"/>
    <w:tmpl w:val="82E4CA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BD05A6"/>
    <w:multiLevelType w:val="hybridMultilevel"/>
    <w:tmpl w:val="B00AE2B2"/>
    <w:lvl w:ilvl="0" w:tplc="6012EA32">
      <w:start w:val="1"/>
      <w:numFmt w:val="decimal"/>
      <w:lvlText w:val="%1."/>
      <w:lvlJc w:val="left"/>
      <w:pPr>
        <w:tabs>
          <w:tab w:val="num" w:pos="720"/>
        </w:tabs>
        <w:ind w:left="720" w:hanging="360"/>
      </w:pPr>
    </w:lvl>
    <w:lvl w:ilvl="1" w:tplc="1E60AE9C" w:tentative="1">
      <w:start w:val="1"/>
      <w:numFmt w:val="decimal"/>
      <w:lvlText w:val="%2."/>
      <w:lvlJc w:val="left"/>
      <w:pPr>
        <w:tabs>
          <w:tab w:val="num" w:pos="1440"/>
        </w:tabs>
        <w:ind w:left="1440" w:hanging="360"/>
      </w:pPr>
    </w:lvl>
    <w:lvl w:ilvl="2" w:tplc="1D940BAE" w:tentative="1">
      <w:start w:val="1"/>
      <w:numFmt w:val="decimal"/>
      <w:lvlText w:val="%3."/>
      <w:lvlJc w:val="left"/>
      <w:pPr>
        <w:tabs>
          <w:tab w:val="num" w:pos="2160"/>
        </w:tabs>
        <w:ind w:left="2160" w:hanging="360"/>
      </w:pPr>
    </w:lvl>
    <w:lvl w:ilvl="3" w:tplc="746E2638" w:tentative="1">
      <w:start w:val="1"/>
      <w:numFmt w:val="decimal"/>
      <w:lvlText w:val="%4."/>
      <w:lvlJc w:val="left"/>
      <w:pPr>
        <w:tabs>
          <w:tab w:val="num" w:pos="2880"/>
        </w:tabs>
        <w:ind w:left="2880" w:hanging="360"/>
      </w:pPr>
    </w:lvl>
    <w:lvl w:ilvl="4" w:tplc="8DF8C3E8" w:tentative="1">
      <w:start w:val="1"/>
      <w:numFmt w:val="decimal"/>
      <w:lvlText w:val="%5."/>
      <w:lvlJc w:val="left"/>
      <w:pPr>
        <w:tabs>
          <w:tab w:val="num" w:pos="3600"/>
        </w:tabs>
        <w:ind w:left="3600" w:hanging="360"/>
      </w:pPr>
    </w:lvl>
    <w:lvl w:ilvl="5" w:tplc="1068BCC4" w:tentative="1">
      <w:start w:val="1"/>
      <w:numFmt w:val="decimal"/>
      <w:lvlText w:val="%6."/>
      <w:lvlJc w:val="left"/>
      <w:pPr>
        <w:tabs>
          <w:tab w:val="num" w:pos="4320"/>
        </w:tabs>
        <w:ind w:left="4320" w:hanging="360"/>
      </w:pPr>
    </w:lvl>
    <w:lvl w:ilvl="6" w:tplc="390E4B1C" w:tentative="1">
      <w:start w:val="1"/>
      <w:numFmt w:val="decimal"/>
      <w:lvlText w:val="%7."/>
      <w:lvlJc w:val="left"/>
      <w:pPr>
        <w:tabs>
          <w:tab w:val="num" w:pos="5040"/>
        </w:tabs>
        <w:ind w:left="5040" w:hanging="360"/>
      </w:pPr>
    </w:lvl>
    <w:lvl w:ilvl="7" w:tplc="082A9736" w:tentative="1">
      <w:start w:val="1"/>
      <w:numFmt w:val="decimal"/>
      <w:lvlText w:val="%8."/>
      <w:lvlJc w:val="left"/>
      <w:pPr>
        <w:tabs>
          <w:tab w:val="num" w:pos="5760"/>
        </w:tabs>
        <w:ind w:left="5760" w:hanging="360"/>
      </w:pPr>
    </w:lvl>
    <w:lvl w:ilvl="8" w:tplc="81E49D14" w:tentative="1">
      <w:start w:val="1"/>
      <w:numFmt w:val="decimal"/>
      <w:lvlText w:val="%9."/>
      <w:lvlJc w:val="left"/>
      <w:pPr>
        <w:tabs>
          <w:tab w:val="num" w:pos="6480"/>
        </w:tabs>
        <w:ind w:left="6480" w:hanging="360"/>
      </w:pPr>
    </w:lvl>
  </w:abstractNum>
  <w:abstractNum w:abstractNumId="10" w15:restartNumberingAfterBreak="0">
    <w:nsid w:val="55600AF5"/>
    <w:multiLevelType w:val="hybridMultilevel"/>
    <w:tmpl w:val="38AC71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D452BE"/>
    <w:multiLevelType w:val="hybridMultilevel"/>
    <w:tmpl w:val="039A74BC"/>
    <w:lvl w:ilvl="0" w:tplc="B3CAFBF6">
      <w:start w:val="1"/>
      <w:numFmt w:val="decimal"/>
      <w:lvlText w:val="%1."/>
      <w:lvlJc w:val="left"/>
      <w:pPr>
        <w:tabs>
          <w:tab w:val="num" w:pos="720"/>
        </w:tabs>
        <w:ind w:left="720" w:hanging="360"/>
      </w:pPr>
    </w:lvl>
    <w:lvl w:ilvl="1" w:tplc="93F4863C" w:tentative="1">
      <w:start w:val="1"/>
      <w:numFmt w:val="decimal"/>
      <w:lvlText w:val="%2."/>
      <w:lvlJc w:val="left"/>
      <w:pPr>
        <w:tabs>
          <w:tab w:val="num" w:pos="1440"/>
        </w:tabs>
        <w:ind w:left="1440" w:hanging="360"/>
      </w:pPr>
    </w:lvl>
    <w:lvl w:ilvl="2" w:tplc="544C7908" w:tentative="1">
      <w:start w:val="1"/>
      <w:numFmt w:val="decimal"/>
      <w:lvlText w:val="%3."/>
      <w:lvlJc w:val="left"/>
      <w:pPr>
        <w:tabs>
          <w:tab w:val="num" w:pos="2160"/>
        </w:tabs>
        <w:ind w:left="2160" w:hanging="360"/>
      </w:pPr>
    </w:lvl>
    <w:lvl w:ilvl="3" w:tplc="A5AAF498" w:tentative="1">
      <w:start w:val="1"/>
      <w:numFmt w:val="decimal"/>
      <w:lvlText w:val="%4."/>
      <w:lvlJc w:val="left"/>
      <w:pPr>
        <w:tabs>
          <w:tab w:val="num" w:pos="2880"/>
        </w:tabs>
        <w:ind w:left="2880" w:hanging="360"/>
      </w:pPr>
    </w:lvl>
    <w:lvl w:ilvl="4" w:tplc="2980630A" w:tentative="1">
      <w:start w:val="1"/>
      <w:numFmt w:val="decimal"/>
      <w:lvlText w:val="%5."/>
      <w:lvlJc w:val="left"/>
      <w:pPr>
        <w:tabs>
          <w:tab w:val="num" w:pos="3600"/>
        </w:tabs>
        <w:ind w:left="3600" w:hanging="360"/>
      </w:pPr>
    </w:lvl>
    <w:lvl w:ilvl="5" w:tplc="ED4E8B04" w:tentative="1">
      <w:start w:val="1"/>
      <w:numFmt w:val="decimal"/>
      <w:lvlText w:val="%6."/>
      <w:lvlJc w:val="left"/>
      <w:pPr>
        <w:tabs>
          <w:tab w:val="num" w:pos="4320"/>
        </w:tabs>
        <w:ind w:left="4320" w:hanging="360"/>
      </w:pPr>
    </w:lvl>
    <w:lvl w:ilvl="6" w:tplc="AE30F058" w:tentative="1">
      <w:start w:val="1"/>
      <w:numFmt w:val="decimal"/>
      <w:lvlText w:val="%7."/>
      <w:lvlJc w:val="left"/>
      <w:pPr>
        <w:tabs>
          <w:tab w:val="num" w:pos="5040"/>
        </w:tabs>
        <w:ind w:left="5040" w:hanging="360"/>
      </w:pPr>
    </w:lvl>
    <w:lvl w:ilvl="7" w:tplc="102824A2" w:tentative="1">
      <w:start w:val="1"/>
      <w:numFmt w:val="decimal"/>
      <w:lvlText w:val="%8."/>
      <w:lvlJc w:val="left"/>
      <w:pPr>
        <w:tabs>
          <w:tab w:val="num" w:pos="5760"/>
        </w:tabs>
        <w:ind w:left="5760" w:hanging="360"/>
      </w:pPr>
    </w:lvl>
    <w:lvl w:ilvl="8" w:tplc="A53C966A" w:tentative="1">
      <w:start w:val="1"/>
      <w:numFmt w:val="decimal"/>
      <w:lvlText w:val="%9."/>
      <w:lvlJc w:val="left"/>
      <w:pPr>
        <w:tabs>
          <w:tab w:val="num" w:pos="6480"/>
        </w:tabs>
        <w:ind w:left="6480" w:hanging="360"/>
      </w:pPr>
    </w:lvl>
  </w:abstractNum>
  <w:abstractNum w:abstractNumId="12" w15:restartNumberingAfterBreak="0">
    <w:nsid w:val="69466E7D"/>
    <w:multiLevelType w:val="hybridMultilevel"/>
    <w:tmpl w:val="148A3B02"/>
    <w:lvl w:ilvl="0" w:tplc="49687D10">
      <w:start w:val="1"/>
      <w:numFmt w:val="decimal"/>
      <w:lvlText w:val="%1."/>
      <w:lvlJc w:val="left"/>
      <w:pPr>
        <w:tabs>
          <w:tab w:val="num" w:pos="720"/>
        </w:tabs>
        <w:ind w:left="720" w:hanging="360"/>
      </w:pPr>
    </w:lvl>
    <w:lvl w:ilvl="1" w:tplc="6B702E92" w:tentative="1">
      <w:start w:val="1"/>
      <w:numFmt w:val="decimal"/>
      <w:lvlText w:val="%2."/>
      <w:lvlJc w:val="left"/>
      <w:pPr>
        <w:tabs>
          <w:tab w:val="num" w:pos="1440"/>
        </w:tabs>
        <w:ind w:left="1440" w:hanging="360"/>
      </w:pPr>
    </w:lvl>
    <w:lvl w:ilvl="2" w:tplc="EE70C70A" w:tentative="1">
      <w:start w:val="1"/>
      <w:numFmt w:val="decimal"/>
      <w:lvlText w:val="%3."/>
      <w:lvlJc w:val="left"/>
      <w:pPr>
        <w:tabs>
          <w:tab w:val="num" w:pos="2160"/>
        </w:tabs>
        <w:ind w:left="2160" w:hanging="360"/>
      </w:pPr>
    </w:lvl>
    <w:lvl w:ilvl="3" w:tplc="5C7205DE" w:tentative="1">
      <w:start w:val="1"/>
      <w:numFmt w:val="decimal"/>
      <w:lvlText w:val="%4."/>
      <w:lvlJc w:val="left"/>
      <w:pPr>
        <w:tabs>
          <w:tab w:val="num" w:pos="2880"/>
        </w:tabs>
        <w:ind w:left="2880" w:hanging="360"/>
      </w:pPr>
    </w:lvl>
    <w:lvl w:ilvl="4" w:tplc="7CF0A2B6" w:tentative="1">
      <w:start w:val="1"/>
      <w:numFmt w:val="decimal"/>
      <w:lvlText w:val="%5."/>
      <w:lvlJc w:val="left"/>
      <w:pPr>
        <w:tabs>
          <w:tab w:val="num" w:pos="3600"/>
        </w:tabs>
        <w:ind w:left="3600" w:hanging="360"/>
      </w:pPr>
    </w:lvl>
    <w:lvl w:ilvl="5" w:tplc="BFAE15C2" w:tentative="1">
      <w:start w:val="1"/>
      <w:numFmt w:val="decimal"/>
      <w:lvlText w:val="%6."/>
      <w:lvlJc w:val="left"/>
      <w:pPr>
        <w:tabs>
          <w:tab w:val="num" w:pos="4320"/>
        </w:tabs>
        <w:ind w:left="4320" w:hanging="360"/>
      </w:pPr>
    </w:lvl>
    <w:lvl w:ilvl="6" w:tplc="08A630AA" w:tentative="1">
      <w:start w:val="1"/>
      <w:numFmt w:val="decimal"/>
      <w:lvlText w:val="%7."/>
      <w:lvlJc w:val="left"/>
      <w:pPr>
        <w:tabs>
          <w:tab w:val="num" w:pos="5040"/>
        </w:tabs>
        <w:ind w:left="5040" w:hanging="360"/>
      </w:pPr>
    </w:lvl>
    <w:lvl w:ilvl="7" w:tplc="38B4D25E" w:tentative="1">
      <w:start w:val="1"/>
      <w:numFmt w:val="decimal"/>
      <w:lvlText w:val="%8."/>
      <w:lvlJc w:val="left"/>
      <w:pPr>
        <w:tabs>
          <w:tab w:val="num" w:pos="5760"/>
        </w:tabs>
        <w:ind w:left="5760" w:hanging="360"/>
      </w:pPr>
    </w:lvl>
    <w:lvl w:ilvl="8" w:tplc="ED92B346" w:tentative="1">
      <w:start w:val="1"/>
      <w:numFmt w:val="decimal"/>
      <w:lvlText w:val="%9."/>
      <w:lvlJc w:val="left"/>
      <w:pPr>
        <w:tabs>
          <w:tab w:val="num" w:pos="6480"/>
        </w:tabs>
        <w:ind w:left="6480" w:hanging="360"/>
      </w:pPr>
    </w:lvl>
  </w:abstractNum>
  <w:num w:numId="1" w16cid:durableId="1595671138">
    <w:abstractNumId w:val="7"/>
  </w:num>
  <w:num w:numId="2" w16cid:durableId="571699402">
    <w:abstractNumId w:val="12"/>
  </w:num>
  <w:num w:numId="3" w16cid:durableId="982780664">
    <w:abstractNumId w:val="3"/>
  </w:num>
  <w:num w:numId="4" w16cid:durableId="1928997706">
    <w:abstractNumId w:val="0"/>
  </w:num>
  <w:num w:numId="5" w16cid:durableId="1721201017">
    <w:abstractNumId w:val="11"/>
  </w:num>
  <w:num w:numId="6" w16cid:durableId="165440378">
    <w:abstractNumId w:val="9"/>
  </w:num>
  <w:num w:numId="7" w16cid:durableId="1831755137">
    <w:abstractNumId w:val="1"/>
  </w:num>
  <w:num w:numId="8" w16cid:durableId="1574510090">
    <w:abstractNumId w:val="4"/>
  </w:num>
  <w:num w:numId="9" w16cid:durableId="613489354">
    <w:abstractNumId w:val="10"/>
  </w:num>
  <w:num w:numId="10" w16cid:durableId="2131048105">
    <w:abstractNumId w:val="5"/>
  </w:num>
  <w:num w:numId="11" w16cid:durableId="882670083">
    <w:abstractNumId w:val="8"/>
  </w:num>
  <w:num w:numId="12" w16cid:durableId="589234661">
    <w:abstractNumId w:val="6"/>
  </w:num>
  <w:num w:numId="13" w16cid:durableId="1386678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cxNbAwMTY1tDA0sTBV0lEKTi0uzszPAykwMqgFAMyhFeAtAAAA"/>
  </w:docVars>
  <w:rsids>
    <w:rsidRoot w:val="008D678E"/>
    <w:rsid w:val="00002BF9"/>
    <w:rsid w:val="0001240E"/>
    <w:rsid w:val="000155CC"/>
    <w:rsid w:val="0001657E"/>
    <w:rsid w:val="00026240"/>
    <w:rsid w:val="000336EE"/>
    <w:rsid w:val="00053F43"/>
    <w:rsid w:val="00054200"/>
    <w:rsid w:val="00054BE1"/>
    <w:rsid w:val="00055070"/>
    <w:rsid w:val="00055FC1"/>
    <w:rsid w:val="00067D83"/>
    <w:rsid w:val="00070B2A"/>
    <w:rsid w:val="0007269F"/>
    <w:rsid w:val="00074407"/>
    <w:rsid w:val="00075460"/>
    <w:rsid w:val="00084446"/>
    <w:rsid w:val="00084AA9"/>
    <w:rsid w:val="00084D09"/>
    <w:rsid w:val="00090F75"/>
    <w:rsid w:val="00093299"/>
    <w:rsid w:val="00095943"/>
    <w:rsid w:val="00096DC5"/>
    <w:rsid w:val="000970EB"/>
    <w:rsid w:val="000A1C90"/>
    <w:rsid w:val="000A51BE"/>
    <w:rsid w:val="000A6027"/>
    <w:rsid w:val="000A7082"/>
    <w:rsid w:val="000B18E2"/>
    <w:rsid w:val="000B4CA3"/>
    <w:rsid w:val="000B55AC"/>
    <w:rsid w:val="000B5F8B"/>
    <w:rsid w:val="000B683E"/>
    <w:rsid w:val="000B6FB5"/>
    <w:rsid w:val="000C08A4"/>
    <w:rsid w:val="000C0BEB"/>
    <w:rsid w:val="000C1009"/>
    <w:rsid w:val="000C1C24"/>
    <w:rsid w:val="000C401D"/>
    <w:rsid w:val="000C4612"/>
    <w:rsid w:val="000C51FE"/>
    <w:rsid w:val="000C56A3"/>
    <w:rsid w:val="000C6AED"/>
    <w:rsid w:val="000C6C56"/>
    <w:rsid w:val="000C7680"/>
    <w:rsid w:val="000D7E8F"/>
    <w:rsid w:val="000E0586"/>
    <w:rsid w:val="000E0EF2"/>
    <w:rsid w:val="000E218A"/>
    <w:rsid w:val="000E29BD"/>
    <w:rsid w:val="000E3ED1"/>
    <w:rsid w:val="000E4D55"/>
    <w:rsid w:val="000E6ECF"/>
    <w:rsid w:val="000F0605"/>
    <w:rsid w:val="000F1469"/>
    <w:rsid w:val="000F1952"/>
    <w:rsid w:val="000F19CC"/>
    <w:rsid w:val="000F22FE"/>
    <w:rsid w:val="000F3DDE"/>
    <w:rsid w:val="00100DC2"/>
    <w:rsid w:val="00106EED"/>
    <w:rsid w:val="001072C9"/>
    <w:rsid w:val="001072E4"/>
    <w:rsid w:val="00110710"/>
    <w:rsid w:val="00112E92"/>
    <w:rsid w:val="0011516B"/>
    <w:rsid w:val="00115A91"/>
    <w:rsid w:val="00115E96"/>
    <w:rsid w:val="00120BFE"/>
    <w:rsid w:val="00123A84"/>
    <w:rsid w:val="0012467E"/>
    <w:rsid w:val="00124C30"/>
    <w:rsid w:val="001250DF"/>
    <w:rsid w:val="00125367"/>
    <w:rsid w:val="0013254C"/>
    <w:rsid w:val="00135050"/>
    <w:rsid w:val="00135FB2"/>
    <w:rsid w:val="00136AC1"/>
    <w:rsid w:val="00140A29"/>
    <w:rsid w:val="00141192"/>
    <w:rsid w:val="001433F3"/>
    <w:rsid w:val="00145663"/>
    <w:rsid w:val="00146064"/>
    <w:rsid w:val="0015281E"/>
    <w:rsid w:val="0015515A"/>
    <w:rsid w:val="00155ADD"/>
    <w:rsid w:val="00155CAE"/>
    <w:rsid w:val="00157119"/>
    <w:rsid w:val="00163D0C"/>
    <w:rsid w:val="00163DD7"/>
    <w:rsid w:val="0016405E"/>
    <w:rsid w:val="00167C9B"/>
    <w:rsid w:val="001732DD"/>
    <w:rsid w:val="001747C1"/>
    <w:rsid w:val="001748DC"/>
    <w:rsid w:val="0018467D"/>
    <w:rsid w:val="00184FE6"/>
    <w:rsid w:val="001867C7"/>
    <w:rsid w:val="00186F89"/>
    <w:rsid w:val="001906DE"/>
    <w:rsid w:val="00192075"/>
    <w:rsid w:val="00192B23"/>
    <w:rsid w:val="00192C29"/>
    <w:rsid w:val="00195646"/>
    <w:rsid w:val="00197570"/>
    <w:rsid w:val="001A4FC6"/>
    <w:rsid w:val="001B0ABB"/>
    <w:rsid w:val="001B0FD6"/>
    <w:rsid w:val="001B78FA"/>
    <w:rsid w:val="001C546C"/>
    <w:rsid w:val="001C616A"/>
    <w:rsid w:val="001D1863"/>
    <w:rsid w:val="001D1B18"/>
    <w:rsid w:val="001D300D"/>
    <w:rsid w:val="001D480A"/>
    <w:rsid w:val="001D7FF6"/>
    <w:rsid w:val="001E1519"/>
    <w:rsid w:val="001E2858"/>
    <w:rsid w:val="001F06C8"/>
    <w:rsid w:val="001F15ED"/>
    <w:rsid w:val="001F193C"/>
    <w:rsid w:val="001F28F9"/>
    <w:rsid w:val="001F2C77"/>
    <w:rsid w:val="001F45C4"/>
    <w:rsid w:val="001F521B"/>
    <w:rsid w:val="001F6CAC"/>
    <w:rsid w:val="001F73F5"/>
    <w:rsid w:val="0020038A"/>
    <w:rsid w:val="00201069"/>
    <w:rsid w:val="00203EB6"/>
    <w:rsid w:val="00204952"/>
    <w:rsid w:val="00205263"/>
    <w:rsid w:val="00205CFE"/>
    <w:rsid w:val="00205DDD"/>
    <w:rsid w:val="00211E11"/>
    <w:rsid w:val="002200C2"/>
    <w:rsid w:val="0022073A"/>
    <w:rsid w:val="002209A7"/>
    <w:rsid w:val="00225FC1"/>
    <w:rsid w:val="002279DE"/>
    <w:rsid w:val="00231D99"/>
    <w:rsid w:val="00233B07"/>
    <w:rsid w:val="002347D3"/>
    <w:rsid w:val="0023488F"/>
    <w:rsid w:val="002363AA"/>
    <w:rsid w:val="002409C5"/>
    <w:rsid w:val="002423ED"/>
    <w:rsid w:val="00242B5D"/>
    <w:rsid w:val="0024570A"/>
    <w:rsid w:val="00245EAE"/>
    <w:rsid w:val="00246CE3"/>
    <w:rsid w:val="00251626"/>
    <w:rsid w:val="00255B84"/>
    <w:rsid w:val="00256ACC"/>
    <w:rsid w:val="00256B95"/>
    <w:rsid w:val="00257A78"/>
    <w:rsid w:val="00257FE3"/>
    <w:rsid w:val="00260A37"/>
    <w:rsid w:val="00262162"/>
    <w:rsid w:val="0026254F"/>
    <w:rsid w:val="00265F83"/>
    <w:rsid w:val="002665F4"/>
    <w:rsid w:val="002675EA"/>
    <w:rsid w:val="00267EA5"/>
    <w:rsid w:val="00270010"/>
    <w:rsid w:val="00272A84"/>
    <w:rsid w:val="00280C2E"/>
    <w:rsid w:val="002817A6"/>
    <w:rsid w:val="00282F3E"/>
    <w:rsid w:val="002830B0"/>
    <w:rsid w:val="002840AF"/>
    <w:rsid w:val="0028435B"/>
    <w:rsid w:val="00286153"/>
    <w:rsid w:val="00286F21"/>
    <w:rsid w:val="0029163E"/>
    <w:rsid w:val="002946EF"/>
    <w:rsid w:val="0029631D"/>
    <w:rsid w:val="002A1D8E"/>
    <w:rsid w:val="002B3C6C"/>
    <w:rsid w:val="002C00C9"/>
    <w:rsid w:val="002C0F36"/>
    <w:rsid w:val="002C1050"/>
    <w:rsid w:val="002C23D4"/>
    <w:rsid w:val="002C3E5E"/>
    <w:rsid w:val="002C4084"/>
    <w:rsid w:val="002C4C32"/>
    <w:rsid w:val="002C799C"/>
    <w:rsid w:val="002D1C48"/>
    <w:rsid w:val="002D1C6E"/>
    <w:rsid w:val="002D4FBD"/>
    <w:rsid w:val="002D5750"/>
    <w:rsid w:val="002D6AAF"/>
    <w:rsid w:val="002D6FA2"/>
    <w:rsid w:val="002E0579"/>
    <w:rsid w:val="002E6584"/>
    <w:rsid w:val="002F14F2"/>
    <w:rsid w:val="002F15AF"/>
    <w:rsid w:val="002F1FEE"/>
    <w:rsid w:val="002F64E6"/>
    <w:rsid w:val="002F6B79"/>
    <w:rsid w:val="00300038"/>
    <w:rsid w:val="00300FCD"/>
    <w:rsid w:val="0030158A"/>
    <w:rsid w:val="00302165"/>
    <w:rsid w:val="0030307A"/>
    <w:rsid w:val="00307949"/>
    <w:rsid w:val="00310461"/>
    <w:rsid w:val="00321C66"/>
    <w:rsid w:val="00325F21"/>
    <w:rsid w:val="00332C6F"/>
    <w:rsid w:val="00333144"/>
    <w:rsid w:val="00333D53"/>
    <w:rsid w:val="003421C8"/>
    <w:rsid w:val="003421D9"/>
    <w:rsid w:val="0034337C"/>
    <w:rsid w:val="003451AD"/>
    <w:rsid w:val="0035314F"/>
    <w:rsid w:val="00353626"/>
    <w:rsid w:val="00353ADB"/>
    <w:rsid w:val="003566DF"/>
    <w:rsid w:val="003573F8"/>
    <w:rsid w:val="003601C7"/>
    <w:rsid w:val="00360787"/>
    <w:rsid w:val="00361BDB"/>
    <w:rsid w:val="00362257"/>
    <w:rsid w:val="00362842"/>
    <w:rsid w:val="00367701"/>
    <w:rsid w:val="003704C7"/>
    <w:rsid w:val="00372FFC"/>
    <w:rsid w:val="00374307"/>
    <w:rsid w:val="003744C0"/>
    <w:rsid w:val="0037551D"/>
    <w:rsid w:val="003810DD"/>
    <w:rsid w:val="003820F1"/>
    <w:rsid w:val="00386598"/>
    <w:rsid w:val="0038664F"/>
    <w:rsid w:val="00390174"/>
    <w:rsid w:val="00390FBF"/>
    <w:rsid w:val="0039232E"/>
    <w:rsid w:val="00395A50"/>
    <w:rsid w:val="00396FE0"/>
    <w:rsid w:val="003A079A"/>
    <w:rsid w:val="003A084E"/>
    <w:rsid w:val="003A19F6"/>
    <w:rsid w:val="003A2143"/>
    <w:rsid w:val="003A2729"/>
    <w:rsid w:val="003A3649"/>
    <w:rsid w:val="003A7155"/>
    <w:rsid w:val="003B2853"/>
    <w:rsid w:val="003B433E"/>
    <w:rsid w:val="003B56D7"/>
    <w:rsid w:val="003B644B"/>
    <w:rsid w:val="003B7B32"/>
    <w:rsid w:val="003B7E8B"/>
    <w:rsid w:val="003C1B1B"/>
    <w:rsid w:val="003C346E"/>
    <w:rsid w:val="003C6C69"/>
    <w:rsid w:val="003C7BE3"/>
    <w:rsid w:val="003D038B"/>
    <w:rsid w:val="003D12FE"/>
    <w:rsid w:val="003D2E22"/>
    <w:rsid w:val="003D3038"/>
    <w:rsid w:val="003D36E6"/>
    <w:rsid w:val="003D59A4"/>
    <w:rsid w:val="003D6E93"/>
    <w:rsid w:val="003D7A6E"/>
    <w:rsid w:val="003E011B"/>
    <w:rsid w:val="003E1BD2"/>
    <w:rsid w:val="003E2390"/>
    <w:rsid w:val="003E2F78"/>
    <w:rsid w:val="003E3B98"/>
    <w:rsid w:val="003E6284"/>
    <w:rsid w:val="003E6FB8"/>
    <w:rsid w:val="003E7FBD"/>
    <w:rsid w:val="003F43FC"/>
    <w:rsid w:val="003F539B"/>
    <w:rsid w:val="003F5870"/>
    <w:rsid w:val="003F5FF0"/>
    <w:rsid w:val="003F72A8"/>
    <w:rsid w:val="00401957"/>
    <w:rsid w:val="00402A26"/>
    <w:rsid w:val="00402A82"/>
    <w:rsid w:val="0040334A"/>
    <w:rsid w:val="00403AEE"/>
    <w:rsid w:val="00405691"/>
    <w:rsid w:val="004058E6"/>
    <w:rsid w:val="0041031F"/>
    <w:rsid w:val="00414AD7"/>
    <w:rsid w:val="00417E07"/>
    <w:rsid w:val="00421221"/>
    <w:rsid w:val="00421FC5"/>
    <w:rsid w:val="004277CE"/>
    <w:rsid w:val="00427B79"/>
    <w:rsid w:val="00430D0B"/>
    <w:rsid w:val="004313E4"/>
    <w:rsid w:val="004341E4"/>
    <w:rsid w:val="00436FA5"/>
    <w:rsid w:val="00440379"/>
    <w:rsid w:val="00441B7D"/>
    <w:rsid w:val="0044415F"/>
    <w:rsid w:val="00444618"/>
    <w:rsid w:val="00445192"/>
    <w:rsid w:val="004511AD"/>
    <w:rsid w:val="0045203D"/>
    <w:rsid w:val="00454888"/>
    <w:rsid w:val="00455739"/>
    <w:rsid w:val="00466430"/>
    <w:rsid w:val="00466A05"/>
    <w:rsid w:val="00473EFB"/>
    <w:rsid w:val="00474137"/>
    <w:rsid w:val="00475269"/>
    <w:rsid w:val="00475669"/>
    <w:rsid w:val="004779A2"/>
    <w:rsid w:val="0048049B"/>
    <w:rsid w:val="00480A3E"/>
    <w:rsid w:val="00484872"/>
    <w:rsid w:val="00485177"/>
    <w:rsid w:val="00486AF6"/>
    <w:rsid w:val="00487015"/>
    <w:rsid w:val="004875F0"/>
    <w:rsid w:val="00487BAD"/>
    <w:rsid w:val="0049113E"/>
    <w:rsid w:val="0049256C"/>
    <w:rsid w:val="004925F6"/>
    <w:rsid w:val="004957C9"/>
    <w:rsid w:val="00495AFE"/>
    <w:rsid w:val="00496030"/>
    <w:rsid w:val="004A697A"/>
    <w:rsid w:val="004A6C1D"/>
    <w:rsid w:val="004B00B2"/>
    <w:rsid w:val="004B149E"/>
    <w:rsid w:val="004B1C33"/>
    <w:rsid w:val="004B311F"/>
    <w:rsid w:val="004B58D6"/>
    <w:rsid w:val="004B5BFE"/>
    <w:rsid w:val="004B5F90"/>
    <w:rsid w:val="004B6160"/>
    <w:rsid w:val="004C1F98"/>
    <w:rsid w:val="004C36D9"/>
    <w:rsid w:val="004C5999"/>
    <w:rsid w:val="004D0FC2"/>
    <w:rsid w:val="004D482B"/>
    <w:rsid w:val="004D6C21"/>
    <w:rsid w:val="004D7074"/>
    <w:rsid w:val="004D796E"/>
    <w:rsid w:val="004E22AE"/>
    <w:rsid w:val="004E30A9"/>
    <w:rsid w:val="004E5A5F"/>
    <w:rsid w:val="004E6E97"/>
    <w:rsid w:val="004F3046"/>
    <w:rsid w:val="004F596C"/>
    <w:rsid w:val="004F75DB"/>
    <w:rsid w:val="0050157B"/>
    <w:rsid w:val="00501C36"/>
    <w:rsid w:val="00503493"/>
    <w:rsid w:val="0050383A"/>
    <w:rsid w:val="0050417F"/>
    <w:rsid w:val="00505E74"/>
    <w:rsid w:val="005060F5"/>
    <w:rsid w:val="00507360"/>
    <w:rsid w:val="00511BD2"/>
    <w:rsid w:val="00512165"/>
    <w:rsid w:val="005152B4"/>
    <w:rsid w:val="00517CF0"/>
    <w:rsid w:val="00521430"/>
    <w:rsid w:val="00521467"/>
    <w:rsid w:val="00521F2B"/>
    <w:rsid w:val="00522942"/>
    <w:rsid w:val="00534D1B"/>
    <w:rsid w:val="00534D3A"/>
    <w:rsid w:val="005359DE"/>
    <w:rsid w:val="00536A8E"/>
    <w:rsid w:val="005436D8"/>
    <w:rsid w:val="0054495D"/>
    <w:rsid w:val="00544975"/>
    <w:rsid w:val="00545358"/>
    <w:rsid w:val="005474B4"/>
    <w:rsid w:val="005503EC"/>
    <w:rsid w:val="00553700"/>
    <w:rsid w:val="00553A4E"/>
    <w:rsid w:val="0055407D"/>
    <w:rsid w:val="005606C3"/>
    <w:rsid w:val="005623E3"/>
    <w:rsid w:val="00563FA0"/>
    <w:rsid w:val="005669ED"/>
    <w:rsid w:val="00566A92"/>
    <w:rsid w:val="005726B5"/>
    <w:rsid w:val="005727A7"/>
    <w:rsid w:val="00573F93"/>
    <w:rsid w:val="005740A5"/>
    <w:rsid w:val="005763AD"/>
    <w:rsid w:val="00580B4B"/>
    <w:rsid w:val="0058160B"/>
    <w:rsid w:val="00582322"/>
    <w:rsid w:val="00583914"/>
    <w:rsid w:val="00584EC8"/>
    <w:rsid w:val="00585C05"/>
    <w:rsid w:val="005878D0"/>
    <w:rsid w:val="005903B7"/>
    <w:rsid w:val="00592059"/>
    <w:rsid w:val="00593160"/>
    <w:rsid w:val="005964AC"/>
    <w:rsid w:val="00596911"/>
    <w:rsid w:val="00596D4F"/>
    <w:rsid w:val="00597A17"/>
    <w:rsid w:val="00597BC1"/>
    <w:rsid w:val="00597DE3"/>
    <w:rsid w:val="00597E23"/>
    <w:rsid w:val="005A513C"/>
    <w:rsid w:val="005A66F7"/>
    <w:rsid w:val="005B17E7"/>
    <w:rsid w:val="005B3F9E"/>
    <w:rsid w:val="005C5C0D"/>
    <w:rsid w:val="005D29BF"/>
    <w:rsid w:val="005D3BAF"/>
    <w:rsid w:val="005D3E28"/>
    <w:rsid w:val="005D4EF7"/>
    <w:rsid w:val="005D6864"/>
    <w:rsid w:val="005D68D7"/>
    <w:rsid w:val="005E1B21"/>
    <w:rsid w:val="005E25A1"/>
    <w:rsid w:val="005E3677"/>
    <w:rsid w:val="005F17BF"/>
    <w:rsid w:val="005F260B"/>
    <w:rsid w:val="005F3BCC"/>
    <w:rsid w:val="005F6023"/>
    <w:rsid w:val="005F7A30"/>
    <w:rsid w:val="00603E0E"/>
    <w:rsid w:val="00605209"/>
    <w:rsid w:val="006059AC"/>
    <w:rsid w:val="00605C14"/>
    <w:rsid w:val="0061137D"/>
    <w:rsid w:val="006113AD"/>
    <w:rsid w:val="00611DB8"/>
    <w:rsid w:val="00613ACF"/>
    <w:rsid w:val="00615743"/>
    <w:rsid w:val="00615DFC"/>
    <w:rsid w:val="006165C2"/>
    <w:rsid w:val="006177F3"/>
    <w:rsid w:val="00617C6E"/>
    <w:rsid w:val="0062042F"/>
    <w:rsid w:val="00621290"/>
    <w:rsid w:val="00621B48"/>
    <w:rsid w:val="00623957"/>
    <w:rsid w:val="00624134"/>
    <w:rsid w:val="00630998"/>
    <w:rsid w:val="00633252"/>
    <w:rsid w:val="00633E49"/>
    <w:rsid w:val="0063457D"/>
    <w:rsid w:val="00634EAE"/>
    <w:rsid w:val="00641DE1"/>
    <w:rsid w:val="006425FC"/>
    <w:rsid w:val="006449D2"/>
    <w:rsid w:val="0064547B"/>
    <w:rsid w:val="006465F7"/>
    <w:rsid w:val="0065041B"/>
    <w:rsid w:val="00650C1D"/>
    <w:rsid w:val="0065164C"/>
    <w:rsid w:val="00653754"/>
    <w:rsid w:val="00653961"/>
    <w:rsid w:val="00654FFD"/>
    <w:rsid w:val="006556BD"/>
    <w:rsid w:val="0065636D"/>
    <w:rsid w:val="006571DD"/>
    <w:rsid w:val="0065732A"/>
    <w:rsid w:val="00660567"/>
    <w:rsid w:val="00666A74"/>
    <w:rsid w:val="00670D58"/>
    <w:rsid w:val="00675C4C"/>
    <w:rsid w:val="00676F07"/>
    <w:rsid w:val="00677AFD"/>
    <w:rsid w:val="00680758"/>
    <w:rsid w:val="00682B17"/>
    <w:rsid w:val="00683085"/>
    <w:rsid w:val="00686583"/>
    <w:rsid w:val="006872FA"/>
    <w:rsid w:val="00693875"/>
    <w:rsid w:val="00697656"/>
    <w:rsid w:val="0069789A"/>
    <w:rsid w:val="006A2506"/>
    <w:rsid w:val="006A5D4E"/>
    <w:rsid w:val="006A5E4B"/>
    <w:rsid w:val="006A6AD4"/>
    <w:rsid w:val="006B0E22"/>
    <w:rsid w:val="006B1B66"/>
    <w:rsid w:val="006B3434"/>
    <w:rsid w:val="006B3C4E"/>
    <w:rsid w:val="006B5DBC"/>
    <w:rsid w:val="006B619E"/>
    <w:rsid w:val="006B79AD"/>
    <w:rsid w:val="006C4D14"/>
    <w:rsid w:val="006C5477"/>
    <w:rsid w:val="006C735D"/>
    <w:rsid w:val="006D2C5C"/>
    <w:rsid w:val="006D697E"/>
    <w:rsid w:val="006D6A14"/>
    <w:rsid w:val="006D7E04"/>
    <w:rsid w:val="006E04A5"/>
    <w:rsid w:val="006E6F4E"/>
    <w:rsid w:val="006E7219"/>
    <w:rsid w:val="006F2AF4"/>
    <w:rsid w:val="006F30A7"/>
    <w:rsid w:val="006F3600"/>
    <w:rsid w:val="006F66EC"/>
    <w:rsid w:val="00700041"/>
    <w:rsid w:val="0070018B"/>
    <w:rsid w:val="00700389"/>
    <w:rsid w:val="007009D6"/>
    <w:rsid w:val="00701AD8"/>
    <w:rsid w:val="0070291F"/>
    <w:rsid w:val="0070427F"/>
    <w:rsid w:val="00706F6D"/>
    <w:rsid w:val="00710363"/>
    <w:rsid w:val="007159D7"/>
    <w:rsid w:val="00721A27"/>
    <w:rsid w:val="007227C6"/>
    <w:rsid w:val="00722A6F"/>
    <w:rsid w:val="00726463"/>
    <w:rsid w:val="00730DFE"/>
    <w:rsid w:val="00730E6B"/>
    <w:rsid w:val="007318E8"/>
    <w:rsid w:val="00733172"/>
    <w:rsid w:val="00743A5E"/>
    <w:rsid w:val="007459EB"/>
    <w:rsid w:val="007462D6"/>
    <w:rsid w:val="00746893"/>
    <w:rsid w:val="00747E28"/>
    <w:rsid w:val="00751F2A"/>
    <w:rsid w:val="0075341C"/>
    <w:rsid w:val="007535AD"/>
    <w:rsid w:val="00753D0A"/>
    <w:rsid w:val="007541B8"/>
    <w:rsid w:val="00754C8A"/>
    <w:rsid w:val="0075569A"/>
    <w:rsid w:val="00755735"/>
    <w:rsid w:val="00755C52"/>
    <w:rsid w:val="0075798D"/>
    <w:rsid w:val="00757AFA"/>
    <w:rsid w:val="00761A96"/>
    <w:rsid w:val="00763F2E"/>
    <w:rsid w:val="0076679C"/>
    <w:rsid w:val="0076723C"/>
    <w:rsid w:val="00770E69"/>
    <w:rsid w:val="00774F41"/>
    <w:rsid w:val="00776677"/>
    <w:rsid w:val="0078073B"/>
    <w:rsid w:val="00780D16"/>
    <w:rsid w:val="0078310B"/>
    <w:rsid w:val="007837B4"/>
    <w:rsid w:val="007863CB"/>
    <w:rsid w:val="00787FC1"/>
    <w:rsid w:val="0079063C"/>
    <w:rsid w:val="007917FD"/>
    <w:rsid w:val="00791D77"/>
    <w:rsid w:val="007924FB"/>
    <w:rsid w:val="00792C85"/>
    <w:rsid w:val="00792FE4"/>
    <w:rsid w:val="0079427F"/>
    <w:rsid w:val="007943DB"/>
    <w:rsid w:val="00796B60"/>
    <w:rsid w:val="007A3ADC"/>
    <w:rsid w:val="007A450B"/>
    <w:rsid w:val="007A456C"/>
    <w:rsid w:val="007A50BD"/>
    <w:rsid w:val="007A53CC"/>
    <w:rsid w:val="007A5C48"/>
    <w:rsid w:val="007A70B7"/>
    <w:rsid w:val="007B0C51"/>
    <w:rsid w:val="007C0B28"/>
    <w:rsid w:val="007C0F5E"/>
    <w:rsid w:val="007C209C"/>
    <w:rsid w:val="007C6129"/>
    <w:rsid w:val="007C7AE7"/>
    <w:rsid w:val="007D0A5E"/>
    <w:rsid w:val="007D4480"/>
    <w:rsid w:val="007D5DCA"/>
    <w:rsid w:val="007E0D19"/>
    <w:rsid w:val="007E3AB3"/>
    <w:rsid w:val="007E5389"/>
    <w:rsid w:val="007E5C8E"/>
    <w:rsid w:val="007E604F"/>
    <w:rsid w:val="007E7C66"/>
    <w:rsid w:val="007E7EF3"/>
    <w:rsid w:val="007F0DCE"/>
    <w:rsid w:val="007F114A"/>
    <w:rsid w:val="007F2203"/>
    <w:rsid w:val="007F31A7"/>
    <w:rsid w:val="007F61D4"/>
    <w:rsid w:val="007F7E36"/>
    <w:rsid w:val="00803A67"/>
    <w:rsid w:val="008067F1"/>
    <w:rsid w:val="00806BD7"/>
    <w:rsid w:val="008104AF"/>
    <w:rsid w:val="008142DE"/>
    <w:rsid w:val="00814477"/>
    <w:rsid w:val="00815F7B"/>
    <w:rsid w:val="00816AF3"/>
    <w:rsid w:val="008217BB"/>
    <w:rsid w:val="0082189F"/>
    <w:rsid w:val="008241E4"/>
    <w:rsid w:val="008313F1"/>
    <w:rsid w:val="008328FF"/>
    <w:rsid w:val="0083373D"/>
    <w:rsid w:val="0083389D"/>
    <w:rsid w:val="00837F0F"/>
    <w:rsid w:val="00840F26"/>
    <w:rsid w:val="00842DBE"/>
    <w:rsid w:val="00843CE3"/>
    <w:rsid w:val="00843DC9"/>
    <w:rsid w:val="0084775A"/>
    <w:rsid w:val="00852BBF"/>
    <w:rsid w:val="008543A7"/>
    <w:rsid w:val="00855119"/>
    <w:rsid w:val="00855D80"/>
    <w:rsid w:val="00857CD0"/>
    <w:rsid w:val="00867A97"/>
    <w:rsid w:val="00871B52"/>
    <w:rsid w:val="008743E3"/>
    <w:rsid w:val="00874685"/>
    <w:rsid w:val="008761D7"/>
    <w:rsid w:val="00880917"/>
    <w:rsid w:val="00883DD8"/>
    <w:rsid w:val="00884F3E"/>
    <w:rsid w:val="0088514C"/>
    <w:rsid w:val="00885FA0"/>
    <w:rsid w:val="0089069F"/>
    <w:rsid w:val="008923CA"/>
    <w:rsid w:val="00895F50"/>
    <w:rsid w:val="00896293"/>
    <w:rsid w:val="008974D5"/>
    <w:rsid w:val="00897A74"/>
    <w:rsid w:val="008A0585"/>
    <w:rsid w:val="008A1EB7"/>
    <w:rsid w:val="008A349B"/>
    <w:rsid w:val="008A40DC"/>
    <w:rsid w:val="008A40F8"/>
    <w:rsid w:val="008A4FAC"/>
    <w:rsid w:val="008A5A85"/>
    <w:rsid w:val="008A6862"/>
    <w:rsid w:val="008B042C"/>
    <w:rsid w:val="008B048D"/>
    <w:rsid w:val="008B34A2"/>
    <w:rsid w:val="008B4F30"/>
    <w:rsid w:val="008B566A"/>
    <w:rsid w:val="008B61D7"/>
    <w:rsid w:val="008C32E5"/>
    <w:rsid w:val="008C3632"/>
    <w:rsid w:val="008C458A"/>
    <w:rsid w:val="008C50FB"/>
    <w:rsid w:val="008C5690"/>
    <w:rsid w:val="008C584E"/>
    <w:rsid w:val="008C7CB3"/>
    <w:rsid w:val="008D1103"/>
    <w:rsid w:val="008D26C6"/>
    <w:rsid w:val="008D37D4"/>
    <w:rsid w:val="008D3BAF"/>
    <w:rsid w:val="008D3D4D"/>
    <w:rsid w:val="008D4CDA"/>
    <w:rsid w:val="008D569A"/>
    <w:rsid w:val="008D678E"/>
    <w:rsid w:val="008D6A22"/>
    <w:rsid w:val="008D73DF"/>
    <w:rsid w:val="008D7F85"/>
    <w:rsid w:val="008E1908"/>
    <w:rsid w:val="008E2C4D"/>
    <w:rsid w:val="008E4519"/>
    <w:rsid w:val="008E72DA"/>
    <w:rsid w:val="008F19A0"/>
    <w:rsid w:val="008F2539"/>
    <w:rsid w:val="00900AA9"/>
    <w:rsid w:val="00901E6E"/>
    <w:rsid w:val="009027F3"/>
    <w:rsid w:val="00906574"/>
    <w:rsid w:val="00906DBF"/>
    <w:rsid w:val="00907721"/>
    <w:rsid w:val="00907952"/>
    <w:rsid w:val="00907ED0"/>
    <w:rsid w:val="00911098"/>
    <w:rsid w:val="00911582"/>
    <w:rsid w:val="009125E2"/>
    <w:rsid w:val="00913437"/>
    <w:rsid w:val="00924420"/>
    <w:rsid w:val="00927612"/>
    <w:rsid w:val="00930B47"/>
    <w:rsid w:val="009340C8"/>
    <w:rsid w:val="00934CDB"/>
    <w:rsid w:val="00935A17"/>
    <w:rsid w:val="00940EBB"/>
    <w:rsid w:val="00941CC5"/>
    <w:rsid w:val="0094354F"/>
    <w:rsid w:val="00946C7F"/>
    <w:rsid w:val="009479E3"/>
    <w:rsid w:val="00953D9B"/>
    <w:rsid w:val="00955E4D"/>
    <w:rsid w:val="00956B39"/>
    <w:rsid w:val="00960A54"/>
    <w:rsid w:val="0096162D"/>
    <w:rsid w:val="00963F19"/>
    <w:rsid w:val="00967E36"/>
    <w:rsid w:val="00972A69"/>
    <w:rsid w:val="00972BB1"/>
    <w:rsid w:val="00972BD4"/>
    <w:rsid w:val="009739B9"/>
    <w:rsid w:val="00973F2D"/>
    <w:rsid w:val="00974620"/>
    <w:rsid w:val="00974667"/>
    <w:rsid w:val="00977F55"/>
    <w:rsid w:val="00981492"/>
    <w:rsid w:val="0098248E"/>
    <w:rsid w:val="009825B5"/>
    <w:rsid w:val="00982B56"/>
    <w:rsid w:val="00985E47"/>
    <w:rsid w:val="00991D89"/>
    <w:rsid w:val="009927D3"/>
    <w:rsid w:val="00992F03"/>
    <w:rsid w:val="00995EF7"/>
    <w:rsid w:val="00997887"/>
    <w:rsid w:val="00997D64"/>
    <w:rsid w:val="009A0AD8"/>
    <w:rsid w:val="009A10CD"/>
    <w:rsid w:val="009A157C"/>
    <w:rsid w:val="009A7F77"/>
    <w:rsid w:val="009B1A6E"/>
    <w:rsid w:val="009B5FBE"/>
    <w:rsid w:val="009B770B"/>
    <w:rsid w:val="009C3B9A"/>
    <w:rsid w:val="009D204B"/>
    <w:rsid w:val="009D27BB"/>
    <w:rsid w:val="009D566A"/>
    <w:rsid w:val="009D72B9"/>
    <w:rsid w:val="009E0197"/>
    <w:rsid w:val="009E0770"/>
    <w:rsid w:val="009E24E8"/>
    <w:rsid w:val="009E6104"/>
    <w:rsid w:val="009E78A1"/>
    <w:rsid w:val="009F4B46"/>
    <w:rsid w:val="009F584A"/>
    <w:rsid w:val="009F5892"/>
    <w:rsid w:val="00A00DB0"/>
    <w:rsid w:val="00A01488"/>
    <w:rsid w:val="00A0230D"/>
    <w:rsid w:val="00A0438D"/>
    <w:rsid w:val="00A0481D"/>
    <w:rsid w:val="00A05361"/>
    <w:rsid w:val="00A07497"/>
    <w:rsid w:val="00A07917"/>
    <w:rsid w:val="00A1116B"/>
    <w:rsid w:val="00A13998"/>
    <w:rsid w:val="00A1605E"/>
    <w:rsid w:val="00A16A1F"/>
    <w:rsid w:val="00A16BE5"/>
    <w:rsid w:val="00A215FB"/>
    <w:rsid w:val="00A217D5"/>
    <w:rsid w:val="00A2350F"/>
    <w:rsid w:val="00A243D9"/>
    <w:rsid w:val="00A31F64"/>
    <w:rsid w:val="00A322A8"/>
    <w:rsid w:val="00A32E31"/>
    <w:rsid w:val="00A36A0C"/>
    <w:rsid w:val="00A37D16"/>
    <w:rsid w:val="00A416AF"/>
    <w:rsid w:val="00A429EF"/>
    <w:rsid w:val="00A43134"/>
    <w:rsid w:val="00A469E0"/>
    <w:rsid w:val="00A505EE"/>
    <w:rsid w:val="00A51E7B"/>
    <w:rsid w:val="00A534DA"/>
    <w:rsid w:val="00A54963"/>
    <w:rsid w:val="00A54EC5"/>
    <w:rsid w:val="00A550D5"/>
    <w:rsid w:val="00A558F9"/>
    <w:rsid w:val="00A55E24"/>
    <w:rsid w:val="00A5633C"/>
    <w:rsid w:val="00A57816"/>
    <w:rsid w:val="00A61431"/>
    <w:rsid w:val="00A622BE"/>
    <w:rsid w:val="00A62532"/>
    <w:rsid w:val="00A637ED"/>
    <w:rsid w:val="00A665F9"/>
    <w:rsid w:val="00A7253B"/>
    <w:rsid w:val="00A728AC"/>
    <w:rsid w:val="00A73032"/>
    <w:rsid w:val="00A74E72"/>
    <w:rsid w:val="00A755A6"/>
    <w:rsid w:val="00A7606D"/>
    <w:rsid w:val="00A81D67"/>
    <w:rsid w:val="00A825A0"/>
    <w:rsid w:val="00A82BD8"/>
    <w:rsid w:val="00A84939"/>
    <w:rsid w:val="00A859A0"/>
    <w:rsid w:val="00A8687D"/>
    <w:rsid w:val="00A9287C"/>
    <w:rsid w:val="00A96738"/>
    <w:rsid w:val="00A97248"/>
    <w:rsid w:val="00AA043B"/>
    <w:rsid w:val="00AA0A29"/>
    <w:rsid w:val="00AA3525"/>
    <w:rsid w:val="00AA3BBD"/>
    <w:rsid w:val="00AB03D4"/>
    <w:rsid w:val="00AB214E"/>
    <w:rsid w:val="00AB4A0D"/>
    <w:rsid w:val="00AB6A8A"/>
    <w:rsid w:val="00AC0F00"/>
    <w:rsid w:val="00AC11C0"/>
    <w:rsid w:val="00AC1DBF"/>
    <w:rsid w:val="00AC1FF6"/>
    <w:rsid w:val="00AC2A8F"/>
    <w:rsid w:val="00AC3305"/>
    <w:rsid w:val="00AC5A7C"/>
    <w:rsid w:val="00AD1969"/>
    <w:rsid w:val="00AD2656"/>
    <w:rsid w:val="00AD4475"/>
    <w:rsid w:val="00AD48A7"/>
    <w:rsid w:val="00AD654D"/>
    <w:rsid w:val="00AD675F"/>
    <w:rsid w:val="00AD6962"/>
    <w:rsid w:val="00AE04E5"/>
    <w:rsid w:val="00AE23FD"/>
    <w:rsid w:val="00AE2AC0"/>
    <w:rsid w:val="00AE3FB9"/>
    <w:rsid w:val="00AF3163"/>
    <w:rsid w:val="00AF5D05"/>
    <w:rsid w:val="00AF6A04"/>
    <w:rsid w:val="00AF7464"/>
    <w:rsid w:val="00B0218B"/>
    <w:rsid w:val="00B0280B"/>
    <w:rsid w:val="00B03CED"/>
    <w:rsid w:val="00B0647F"/>
    <w:rsid w:val="00B1018A"/>
    <w:rsid w:val="00B114D5"/>
    <w:rsid w:val="00B14F4B"/>
    <w:rsid w:val="00B17466"/>
    <w:rsid w:val="00B17AC9"/>
    <w:rsid w:val="00B2125A"/>
    <w:rsid w:val="00B230F9"/>
    <w:rsid w:val="00B23DD0"/>
    <w:rsid w:val="00B23FA6"/>
    <w:rsid w:val="00B24C3A"/>
    <w:rsid w:val="00B25946"/>
    <w:rsid w:val="00B25F16"/>
    <w:rsid w:val="00B26BFF"/>
    <w:rsid w:val="00B27B04"/>
    <w:rsid w:val="00B32516"/>
    <w:rsid w:val="00B3337E"/>
    <w:rsid w:val="00B3495D"/>
    <w:rsid w:val="00B3751A"/>
    <w:rsid w:val="00B37648"/>
    <w:rsid w:val="00B37DAA"/>
    <w:rsid w:val="00B404B2"/>
    <w:rsid w:val="00B42E94"/>
    <w:rsid w:val="00B435E9"/>
    <w:rsid w:val="00B442C9"/>
    <w:rsid w:val="00B44D3A"/>
    <w:rsid w:val="00B45B56"/>
    <w:rsid w:val="00B50E62"/>
    <w:rsid w:val="00B60FD3"/>
    <w:rsid w:val="00B62965"/>
    <w:rsid w:val="00B63ABB"/>
    <w:rsid w:val="00B64E1C"/>
    <w:rsid w:val="00B6731C"/>
    <w:rsid w:val="00B70ECC"/>
    <w:rsid w:val="00B72ADD"/>
    <w:rsid w:val="00B77137"/>
    <w:rsid w:val="00B8130A"/>
    <w:rsid w:val="00B84095"/>
    <w:rsid w:val="00B84C26"/>
    <w:rsid w:val="00B84EBD"/>
    <w:rsid w:val="00B86C50"/>
    <w:rsid w:val="00B86FA1"/>
    <w:rsid w:val="00B873F3"/>
    <w:rsid w:val="00B926C6"/>
    <w:rsid w:val="00B93B06"/>
    <w:rsid w:val="00B96488"/>
    <w:rsid w:val="00B978CB"/>
    <w:rsid w:val="00BA4CF3"/>
    <w:rsid w:val="00BA5D36"/>
    <w:rsid w:val="00BA5FD7"/>
    <w:rsid w:val="00BB18C2"/>
    <w:rsid w:val="00BB47B4"/>
    <w:rsid w:val="00BB4880"/>
    <w:rsid w:val="00BB5092"/>
    <w:rsid w:val="00BB74DC"/>
    <w:rsid w:val="00BC0B16"/>
    <w:rsid w:val="00BC0DCD"/>
    <w:rsid w:val="00BC3B71"/>
    <w:rsid w:val="00BC4898"/>
    <w:rsid w:val="00BD4510"/>
    <w:rsid w:val="00BD753F"/>
    <w:rsid w:val="00BD76DC"/>
    <w:rsid w:val="00BE0842"/>
    <w:rsid w:val="00BE1378"/>
    <w:rsid w:val="00BE1FC8"/>
    <w:rsid w:val="00BE2BE3"/>
    <w:rsid w:val="00BE2C26"/>
    <w:rsid w:val="00BE4004"/>
    <w:rsid w:val="00BE4E1D"/>
    <w:rsid w:val="00BE5A66"/>
    <w:rsid w:val="00BE799E"/>
    <w:rsid w:val="00BF01D4"/>
    <w:rsid w:val="00BF0758"/>
    <w:rsid w:val="00BF1B1A"/>
    <w:rsid w:val="00BF1D44"/>
    <w:rsid w:val="00BF1E0B"/>
    <w:rsid w:val="00BF582B"/>
    <w:rsid w:val="00BF7C68"/>
    <w:rsid w:val="00C0079E"/>
    <w:rsid w:val="00C01076"/>
    <w:rsid w:val="00C03052"/>
    <w:rsid w:val="00C03790"/>
    <w:rsid w:val="00C06251"/>
    <w:rsid w:val="00C1179E"/>
    <w:rsid w:val="00C11982"/>
    <w:rsid w:val="00C22133"/>
    <w:rsid w:val="00C23870"/>
    <w:rsid w:val="00C23F1E"/>
    <w:rsid w:val="00C24395"/>
    <w:rsid w:val="00C30760"/>
    <w:rsid w:val="00C32D1C"/>
    <w:rsid w:val="00C33DF9"/>
    <w:rsid w:val="00C3707A"/>
    <w:rsid w:val="00C37311"/>
    <w:rsid w:val="00C37E23"/>
    <w:rsid w:val="00C40310"/>
    <w:rsid w:val="00C40EBB"/>
    <w:rsid w:val="00C42C1D"/>
    <w:rsid w:val="00C440C6"/>
    <w:rsid w:val="00C44EA1"/>
    <w:rsid w:val="00C45030"/>
    <w:rsid w:val="00C45466"/>
    <w:rsid w:val="00C456FA"/>
    <w:rsid w:val="00C50CE4"/>
    <w:rsid w:val="00C51AE3"/>
    <w:rsid w:val="00C56599"/>
    <w:rsid w:val="00C56D12"/>
    <w:rsid w:val="00C62E7E"/>
    <w:rsid w:val="00C6759E"/>
    <w:rsid w:val="00C70A34"/>
    <w:rsid w:val="00C711B8"/>
    <w:rsid w:val="00C72155"/>
    <w:rsid w:val="00C721C7"/>
    <w:rsid w:val="00C73082"/>
    <w:rsid w:val="00C73E9A"/>
    <w:rsid w:val="00C73FE0"/>
    <w:rsid w:val="00C74221"/>
    <w:rsid w:val="00C774ED"/>
    <w:rsid w:val="00C81648"/>
    <w:rsid w:val="00C83C52"/>
    <w:rsid w:val="00C8429D"/>
    <w:rsid w:val="00C84DD3"/>
    <w:rsid w:val="00C855F6"/>
    <w:rsid w:val="00C870CA"/>
    <w:rsid w:val="00C94D00"/>
    <w:rsid w:val="00CA1088"/>
    <w:rsid w:val="00CA5DC0"/>
    <w:rsid w:val="00CA6DA6"/>
    <w:rsid w:val="00CB0FAF"/>
    <w:rsid w:val="00CB1933"/>
    <w:rsid w:val="00CB1E31"/>
    <w:rsid w:val="00CB1E9A"/>
    <w:rsid w:val="00CB2B97"/>
    <w:rsid w:val="00CB49E3"/>
    <w:rsid w:val="00CB631B"/>
    <w:rsid w:val="00CB6C09"/>
    <w:rsid w:val="00CC111A"/>
    <w:rsid w:val="00CC2206"/>
    <w:rsid w:val="00CC2915"/>
    <w:rsid w:val="00CC2C22"/>
    <w:rsid w:val="00CC2F31"/>
    <w:rsid w:val="00CC4633"/>
    <w:rsid w:val="00CC659B"/>
    <w:rsid w:val="00CC67D2"/>
    <w:rsid w:val="00CC76F6"/>
    <w:rsid w:val="00CC7B80"/>
    <w:rsid w:val="00CD2CA6"/>
    <w:rsid w:val="00CD3486"/>
    <w:rsid w:val="00CD39D6"/>
    <w:rsid w:val="00CD4A9A"/>
    <w:rsid w:val="00CD7C2F"/>
    <w:rsid w:val="00CE03DF"/>
    <w:rsid w:val="00CE3202"/>
    <w:rsid w:val="00CE6982"/>
    <w:rsid w:val="00CE6FAC"/>
    <w:rsid w:val="00CF0773"/>
    <w:rsid w:val="00CF11F1"/>
    <w:rsid w:val="00CF4EF4"/>
    <w:rsid w:val="00CF5C71"/>
    <w:rsid w:val="00CF7D27"/>
    <w:rsid w:val="00D0138A"/>
    <w:rsid w:val="00D02481"/>
    <w:rsid w:val="00D02BDC"/>
    <w:rsid w:val="00D05A6D"/>
    <w:rsid w:val="00D076FA"/>
    <w:rsid w:val="00D17CFE"/>
    <w:rsid w:val="00D225B0"/>
    <w:rsid w:val="00D23E17"/>
    <w:rsid w:val="00D2550C"/>
    <w:rsid w:val="00D27D51"/>
    <w:rsid w:val="00D30955"/>
    <w:rsid w:val="00D34A43"/>
    <w:rsid w:val="00D35871"/>
    <w:rsid w:val="00D41189"/>
    <w:rsid w:val="00D416C1"/>
    <w:rsid w:val="00D416CF"/>
    <w:rsid w:val="00D42B01"/>
    <w:rsid w:val="00D42CB5"/>
    <w:rsid w:val="00D44605"/>
    <w:rsid w:val="00D44EA0"/>
    <w:rsid w:val="00D47D48"/>
    <w:rsid w:val="00D50B0E"/>
    <w:rsid w:val="00D5123B"/>
    <w:rsid w:val="00D54679"/>
    <w:rsid w:val="00D62C86"/>
    <w:rsid w:val="00D62F05"/>
    <w:rsid w:val="00D63848"/>
    <w:rsid w:val="00D656C7"/>
    <w:rsid w:val="00D65ECC"/>
    <w:rsid w:val="00D65FF0"/>
    <w:rsid w:val="00D6688A"/>
    <w:rsid w:val="00D70FC1"/>
    <w:rsid w:val="00D71001"/>
    <w:rsid w:val="00D721F9"/>
    <w:rsid w:val="00D72CBA"/>
    <w:rsid w:val="00D73ED8"/>
    <w:rsid w:val="00D82087"/>
    <w:rsid w:val="00D823EC"/>
    <w:rsid w:val="00D91D60"/>
    <w:rsid w:val="00D92522"/>
    <w:rsid w:val="00D93D70"/>
    <w:rsid w:val="00D9540A"/>
    <w:rsid w:val="00D95DEB"/>
    <w:rsid w:val="00DA2C40"/>
    <w:rsid w:val="00DA2FC4"/>
    <w:rsid w:val="00DA6D43"/>
    <w:rsid w:val="00DA6ECE"/>
    <w:rsid w:val="00DA78EE"/>
    <w:rsid w:val="00DA7A60"/>
    <w:rsid w:val="00DB0E2F"/>
    <w:rsid w:val="00DB106C"/>
    <w:rsid w:val="00DB2F48"/>
    <w:rsid w:val="00DB2FEB"/>
    <w:rsid w:val="00DB37E6"/>
    <w:rsid w:val="00DB6AFA"/>
    <w:rsid w:val="00DB7EB5"/>
    <w:rsid w:val="00DC05F5"/>
    <w:rsid w:val="00DC3A42"/>
    <w:rsid w:val="00DC3EB0"/>
    <w:rsid w:val="00DD345C"/>
    <w:rsid w:val="00DE0646"/>
    <w:rsid w:val="00DE08F8"/>
    <w:rsid w:val="00DE3CE2"/>
    <w:rsid w:val="00DE534D"/>
    <w:rsid w:val="00DE62A9"/>
    <w:rsid w:val="00DE64D8"/>
    <w:rsid w:val="00DE70CD"/>
    <w:rsid w:val="00DE7AAE"/>
    <w:rsid w:val="00DF0346"/>
    <w:rsid w:val="00DF1690"/>
    <w:rsid w:val="00DF3226"/>
    <w:rsid w:val="00DF3A46"/>
    <w:rsid w:val="00DF3D3E"/>
    <w:rsid w:val="00DF419D"/>
    <w:rsid w:val="00DF576D"/>
    <w:rsid w:val="00DF5A42"/>
    <w:rsid w:val="00DF65A6"/>
    <w:rsid w:val="00DF68CF"/>
    <w:rsid w:val="00DF6FA3"/>
    <w:rsid w:val="00E03050"/>
    <w:rsid w:val="00E032AE"/>
    <w:rsid w:val="00E0377E"/>
    <w:rsid w:val="00E0773C"/>
    <w:rsid w:val="00E11041"/>
    <w:rsid w:val="00E111A2"/>
    <w:rsid w:val="00E149C3"/>
    <w:rsid w:val="00E1563C"/>
    <w:rsid w:val="00E20496"/>
    <w:rsid w:val="00E20A7F"/>
    <w:rsid w:val="00E21A08"/>
    <w:rsid w:val="00E22417"/>
    <w:rsid w:val="00E25BED"/>
    <w:rsid w:val="00E2765B"/>
    <w:rsid w:val="00E335DC"/>
    <w:rsid w:val="00E36B8A"/>
    <w:rsid w:val="00E37BC0"/>
    <w:rsid w:val="00E40950"/>
    <w:rsid w:val="00E51460"/>
    <w:rsid w:val="00E52522"/>
    <w:rsid w:val="00E54E19"/>
    <w:rsid w:val="00E56B5A"/>
    <w:rsid w:val="00E61C5D"/>
    <w:rsid w:val="00E63C61"/>
    <w:rsid w:val="00E64487"/>
    <w:rsid w:val="00E67542"/>
    <w:rsid w:val="00E758B3"/>
    <w:rsid w:val="00E8200D"/>
    <w:rsid w:val="00E82053"/>
    <w:rsid w:val="00E839AE"/>
    <w:rsid w:val="00E83D1F"/>
    <w:rsid w:val="00E8448E"/>
    <w:rsid w:val="00E87232"/>
    <w:rsid w:val="00E906A3"/>
    <w:rsid w:val="00E92DC7"/>
    <w:rsid w:val="00E93C3F"/>
    <w:rsid w:val="00E9539D"/>
    <w:rsid w:val="00EA0732"/>
    <w:rsid w:val="00EA078D"/>
    <w:rsid w:val="00EA1016"/>
    <w:rsid w:val="00EA3D07"/>
    <w:rsid w:val="00EA59DB"/>
    <w:rsid w:val="00EA5CCB"/>
    <w:rsid w:val="00EA75FD"/>
    <w:rsid w:val="00EB0C97"/>
    <w:rsid w:val="00EB1DBE"/>
    <w:rsid w:val="00EB2A96"/>
    <w:rsid w:val="00EB2F0A"/>
    <w:rsid w:val="00EB3109"/>
    <w:rsid w:val="00EB3756"/>
    <w:rsid w:val="00EB60CF"/>
    <w:rsid w:val="00EB7471"/>
    <w:rsid w:val="00EC0E2B"/>
    <w:rsid w:val="00EC6A08"/>
    <w:rsid w:val="00EC7614"/>
    <w:rsid w:val="00ED079B"/>
    <w:rsid w:val="00ED0ECA"/>
    <w:rsid w:val="00ED12A4"/>
    <w:rsid w:val="00ED139A"/>
    <w:rsid w:val="00ED2AE4"/>
    <w:rsid w:val="00ED5704"/>
    <w:rsid w:val="00EE03BA"/>
    <w:rsid w:val="00EE2221"/>
    <w:rsid w:val="00EE37B9"/>
    <w:rsid w:val="00EE4874"/>
    <w:rsid w:val="00EE5057"/>
    <w:rsid w:val="00EE5F4F"/>
    <w:rsid w:val="00EE61A3"/>
    <w:rsid w:val="00EF2B02"/>
    <w:rsid w:val="00F012EA"/>
    <w:rsid w:val="00F0458C"/>
    <w:rsid w:val="00F0543A"/>
    <w:rsid w:val="00F06F1D"/>
    <w:rsid w:val="00F11AC2"/>
    <w:rsid w:val="00F11EE2"/>
    <w:rsid w:val="00F15B5A"/>
    <w:rsid w:val="00F21E8F"/>
    <w:rsid w:val="00F22C6C"/>
    <w:rsid w:val="00F2477E"/>
    <w:rsid w:val="00F24F49"/>
    <w:rsid w:val="00F25C53"/>
    <w:rsid w:val="00F310D0"/>
    <w:rsid w:val="00F32F06"/>
    <w:rsid w:val="00F34B77"/>
    <w:rsid w:val="00F35B15"/>
    <w:rsid w:val="00F35B4C"/>
    <w:rsid w:val="00F35ED1"/>
    <w:rsid w:val="00F36653"/>
    <w:rsid w:val="00F36D80"/>
    <w:rsid w:val="00F3799D"/>
    <w:rsid w:val="00F46015"/>
    <w:rsid w:val="00F501A4"/>
    <w:rsid w:val="00F5067E"/>
    <w:rsid w:val="00F5292A"/>
    <w:rsid w:val="00F530B8"/>
    <w:rsid w:val="00F53957"/>
    <w:rsid w:val="00F540E0"/>
    <w:rsid w:val="00F561A3"/>
    <w:rsid w:val="00F575D5"/>
    <w:rsid w:val="00F57E08"/>
    <w:rsid w:val="00F619F8"/>
    <w:rsid w:val="00F67A52"/>
    <w:rsid w:val="00F7073E"/>
    <w:rsid w:val="00F71C87"/>
    <w:rsid w:val="00F72457"/>
    <w:rsid w:val="00F74A88"/>
    <w:rsid w:val="00F82262"/>
    <w:rsid w:val="00F83684"/>
    <w:rsid w:val="00F85290"/>
    <w:rsid w:val="00F86A01"/>
    <w:rsid w:val="00F87913"/>
    <w:rsid w:val="00F9032F"/>
    <w:rsid w:val="00F91D2E"/>
    <w:rsid w:val="00F9211E"/>
    <w:rsid w:val="00F97D37"/>
    <w:rsid w:val="00FA0FBA"/>
    <w:rsid w:val="00FA1B9C"/>
    <w:rsid w:val="00FA347C"/>
    <w:rsid w:val="00FA3702"/>
    <w:rsid w:val="00FA7DEB"/>
    <w:rsid w:val="00FB0236"/>
    <w:rsid w:val="00FB1542"/>
    <w:rsid w:val="00FB20DA"/>
    <w:rsid w:val="00FB2C32"/>
    <w:rsid w:val="00FB31AA"/>
    <w:rsid w:val="00FB6342"/>
    <w:rsid w:val="00FB7BCA"/>
    <w:rsid w:val="00FC17A3"/>
    <w:rsid w:val="00FC1E77"/>
    <w:rsid w:val="00FC2563"/>
    <w:rsid w:val="00FC3139"/>
    <w:rsid w:val="00FC3349"/>
    <w:rsid w:val="00FC3E2B"/>
    <w:rsid w:val="00FC4437"/>
    <w:rsid w:val="00FC5717"/>
    <w:rsid w:val="00FD04E5"/>
    <w:rsid w:val="00FD103C"/>
    <w:rsid w:val="00FD2941"/>
    <w:rsid w:val="00FD321F"/>
    <w:rsid w:val="00FD44B9"/>
    <w:rsid w:val="00FD5A35"/>
    <w:rsid w:val="00FE086C"/>
    <w:rsid w:val="00FE1A1F"/>
    <w:rsid w:val="00FE3EC6"/>
    <w:rsid w:val="00FE7863"/>
    <w:rsid w:val="00FE7DEC"/>
    <w:rsid w:val="00FF14A1"/>
    <w:rsid w:val="00FF2E4D"/>
    <w:rsid w:val="00FF41B5"/>
    <w:rsid w:val="00FF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FE8B7"/>
  <w15:chartTrackingRefBased/>
  <w15:docId w15:val="{6D23418E-0F73-4697-BCB9-0C51A1CE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D3A"/>
    <w:rPr>
      <w:sz w:val="24"/>
      <w:szCs w:val="24"/>
    </w:rPr>
  </w:style>
  <w:style w:type="paragraph" w:styleId="Heading1">
    <w:name w:val="heading 1"/>
    <w:basedOn w:val="Normal"/>
    <w:next w:val="Normal"/>
    <w:link w:val="Heading1Char"/>
    <w:qFormat/>
    <w:rsid w:val="007942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336EE"/>
    <w:rPr>
      <w:color w:val="0000FF"/>
      <w:u w:val="single"/>
    </w:rPr>
  </w:style>
  <w:style w:type="paragraph" w:styleId="Header">
    <w:name w:val="header"/>
    <w:basedOn w:val="Normal"/>
    <w:rsid w:val="003810DD"/>
    <w:pPr>
      <w:tabs>
        <w:tab w:val="center" w:pos="4320"/>
        <w:tab w:val="right" w:pos="8640"/>
      </w:tabs>
    </w:pPr>
  </w:style>
  <w:style w:type="paragraph" w:styleId="Footer">
    <w:name w:val="footer"/>
    <w:basedOn w:val="Normal"/>
    <w:link w:val="FooterChar"/>
    <w:uiPriority w:val="99"/>
    <w:rsid w:val="003810DD"/>
    <w:pPr>
      <w:tabs>
        <w:tab w:val="center" w:pos="4320"/>
        <w:tab w:val="right" w:pos="8640"/>
      </w:tabs>
    </w:pPr>
  </w:style>
  <w:style w:type="character" w:styleId="PageNumber">
    <w:name w:val="page number"/>
    <w:basedOn w:val="DefaultParagraphFont"/>
    <w:rsid w:val="003810DD"/>
  </w:style>
  <w:style w:type="character" w:styleId="FollowedHyperlink">
    <w:name w:val="FollowedHyperlink"/>
    <w:rsid w:val="00F012EA"/>
    <w:rPr>
      <w:color w:val="800080"/>
      <w:u w:val="single"/>
    </w:rPr>
  </w:style>
  <w:style w:type="paragraph" w:styleId="BodyText">
    <w:name w:val="Body Text"/>
    <w:basedOn w:val="Normal"/>
    <w:link w:val="BodyTextChar"/>
    <w:rsid w:val="008217BB"/>
    <w:pPr>
      <w:spacing w:after="120"/>
    </w:pPr>
  </w:style>
  <w:style w:type="paragraph" w:styleId="Title">
    <w:name w:val="Title"/>
    <w:basedOn w:val="Normal"/>
    <w:qFormat/>
    <w:rsid w:val="008217BB"/>
    <w:pPr>
      <w:jc w:val="center"/>
    </w:pPr>
    <w:rPr>
      <w:b/>
      <w:bCs/>
    </w:rPr>
  </w:style>
  <w:style w:type="character" w:customStyle="1" w:styleId="Heading1Char">
    <w:name w:val="Heading 1 Char"/>
    <w:link w:val="Heading1"/>
    <w:rsid w:val="0079427F"/>
    <w:rPr>
      <w:rFonts w:ascii="Cambria" w:eastAsia="Times New Roman" w:hAnsi="Cambria" w:cs="Times New Roman"/>
      <w:b/>
      <w:bCs/>
      <w:kern w:val="32"/>
      <w:sz w:val="32"/>
      <w:szCs w:val="32"/>
    </w:rPr>
  </w:style>
  <w:style w:type="character" w:customStyle="1" w:styleId="style11">
    <w:name w:val="style11"/>
    <w:rsid w:val="00641DE1"/>
    <w:rPr>
      <w:color w:val="FFFFFF"/>
    </w:rPr>
  </w:style>
  <w:style w:type="paragraph" w:styleId="BalloonText">
    <w:name w:val="Balloon Text"/>
    <w:basedOn w:val="Normal"/>
    <w:link w:val="BalloonTextChar"/>
    <w:rsid w:val="00BD753F"/>
    <w:rPr>
      <w:rFonts w:ascii="Tahoma" w:hAnsi="Tahoma" w:cs="Tahoma"/>
      <w:sz w:val="16"/>
      <w:szCs w:val="16"/>
    </w:rPr>
  </w:style>
  <w:style w:type="character" w:customStyle="1" w:styleId="BalloonTextChar">
    <w:name w:val="Balloon Text Char"/>
    <w:link w:val="BalloonText"/>
    <w:rsid w:val="00BD753F"/>
    <w:rPr>
      <w:rFonts w:ascii="Tahoma" w:hAnsi="Tahoma" w:cs="Tahoma"/>
      <w:sz w:val="16"/>
      <w:szCs w:val="16"/>
    </w:rPr>
  </w:style>
  <w:style w:type="character" w:customStyle="1" w:styleId="BodyTextChar">
    <w:name w:val="Body Text Char"/>
    <w:link w:val="BodyText"/>
    <w:rsid w:val="008D6A22"/>
    <w:rPr>
      <w:sz w:val="24"/>
      <w:szCs w:val="24"/>
    </w:rPr>
  </w:style>
  <w:style w:type="character" w:customStyle="1" w:styleId="FooterChar">
    <w:name w:val="Footer Char"/>
    <w:link w:val="Footer"/>
    <w:uiPriority w:val="99"/>
    <w:rsid w:val="00967E36"/>
    <w:rPr>
      <w:sz w:val="24"/>
      <w:szCs w:val="24"/>
    </w:rPr>
  </w:style>
  <w:style w:type="character" w:styleId="UnresolvedMention">
    <w:name w:val="Unresolved Mention"/>
    <w:basedOn w:val="DefaultParagraphFont"/>
    <w:uiPriority w:val="99"/>
    <w:semiHidden/>
    <w:unhideWhenUsed/>
    <w:rsid w:val="0033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90653">
      <w:bodyDiv w:val="1"/>
      <w:marLeft w:val="0"/>
      <w:marRight w:val="0"/>
      <w:marTop w:val="0"/>
      <w:marBottom w:val="0"/>
      <w:divBdr>
        <w:top w:val="none" w:sz="0" w:space="0" w:color="auto"/>
        <w:left w:val="none" w:sz="0" w:space="0" w:color="auto"/>
        <w:bottom w:val="none" w:sz="0" w:space="0" w:color="auto"/>
        <w:right w:val="none" w:sz="0" w:space="0" w:color="auto"/>
      </w:divBdr>
    </w:div>
    <w:div w:id="562646586">
      <w:bodyDiv w:val="1"/>
      <w:marLeft w:val="0"/>
      <w:marRight w:val="0"/>
      <w:marTop w:val="0"/>
      <w:marBottom w:val="0"/>
      <w:divBdr>
        <w:top w:val="none" w:sz="0" w:space="0" w:color="auto"/>
        <w:left w:val="none" w:sz="0" w:space="0" w:color="auto"/>
        <w:bottom w:val="none" w:sz="0" w:space="0" w:color="auto"/>
        <w:right w:val="none" w:sz="0" w:space="0" w:color="auto"/>
      </w:divBdr>
    </w:div>
    <w:div w:id="607667044">
      <w:bodyDiv w:val="1"/>
      <w:marLeft w:val="0"/>
      <w:marRight w:val="0"/>
      <w:marTop w:val="0"/>
      <w:marBottom w:val="0"/>
      <w:divBdr>
        <w:top w:val="none" w:sz="0" w:space="0" w:color="auto"/>
        <w:left w:val="none" w:sz="0" w:space="0" w:color="auto"/>
        <w:bottom w:val="none" w:sz="0" w:space="0" w:color="auto"/>
        <w:right w:val="none" w:sz="0" w:space="0" w:color="auto"/>
      </w:divBdr>
    </w:div>
    <w:div w:id="699208063">
      <w:bodyDiv w:val="1"/>
      <w:marLeft w:val="0"/>
      <w:marRight w:val="0"/>
      <w:marTop w:val="0"/>
      <w:marBottom w:val="0"/>
      <w:divBdr>
        <w:top w:val="none" w:sz="0" w:space="0" w:color="auto"/>
        <w:left w:val="none" w:sz="0" w:space="0" w:color="auto"/>
        <w:bottom w:val="none" w:sz="0" w:space="0" w:color="auto"/>
        <w:right w:val="none" w:sz="0" w:space="0" w:color="auto"/>
      </w:divBdr>
      <w:divsChild>
        <w:div w:id="107817037">
          <w:marLeft w:val="0"/>
          <w:marRight w:val="0"/>
          <w:marTop w:val="0"/>
          <w:marBottom w:val="0"/>
          <w:divBdr>
            <w:top w:val="none" w:sz="0" w:space="0" w:color="auto"/>
            <w:left w:val="none" w:sz="0" w:space="0" w:color="auto"/>
            <w:bottom w:val="none" w:sz="0" w:space="0" w:color="auto"/>
            <w:right w:val="none" w:sz="0" w:space="0" w:color="auto"/>
          </w:divBdr>
          <w:divsChild>
            <w:div w:id="82919362">
              <w:marLeft w:val="0"/>
              <w:marRight w:val="0"/>
              <w:marTop w:val="0"/>
              <w:marBottom w:val="0"/>
              <w:divBdr>
                <w:top w:val="none" w:sz="0" w:space="0" w:color="auto"/>
                <w:left w:val="none" w:sz="0" w:space="0" w:color="auto"/>
                <w:bottom w:val="none" w:sz="0" w:space="0" w:color="auto"/>
                <w:right w:val="none" w:sz="0" w:space="0" w:color="auto"/>
              </w:divBdr>
            </w:div>
            <w:div w:id="190150461">
              <w:marLeft w:val="0"/>
              <w:marRight w:val="0"/>
              <w:marTop w:val="0"/>
              <w:marBottom w:val="0"/>
              <w:divBdr>
                <w:top w:val="none" w:sz="0" w:space="0" w:color="auto"/>
                <w:left w:val="none" w:sz="0" w:space="0" w:color="auto"/>
                <w:bottom w:val="none" w:sz="0" w:space="0" w:color="auto"/>
                <w:right w:val="none" w:sz="0" w:space="0" w:color="auto"/>
              </w:divBdr>
            </w:div>
            <w:div w:id="459149874">
              <w:marLeft w:val="0"/>
              <w:marRight w:val="0"/>
              <w:marTop w:val="0"/>
              <w:marBottom w:val="0"/>
              <w:divBdr>
                <w:top w:val="none" w:sz="0" w:space="0" w:color="auto"/>
                <w:left w:val="none" w:sz="0" w:space="0" w:color="auto"/>
                <w:bottom w:val="none" w:sz="0" w:space="0" w:color="auto"/>
                <w:right w:val="none" w:sz="0" w:space="0" w:color="auto"/>
              </w:divBdr>
            </w:div>
            <w:div w:id="781218700">
              <w:marLeft w:val="0"/>
              <w:marRight w:val="0"/>
              <w:marTop w:val="0"/>
              <w:marBottom w:val="0"/>
              <w:divBdr>
                <w:top w:val="none" w:sz="0" w:space="0" w:color="auto"/>
                <w:left w:val="none" w:sz="0" w:space="0" w:color="auto"/>
                <w:bottom w:val="none" w:sz="0" w:space="0" w:color="auto"/>
                <w:right w:val="none" w:sz="0" w:space="0" w:color="auto"/>
              </w:divBdr>
            </w:div>
            <w:div w:id="842817473">
              <w:marLeft w:val="0"/>
              <w:marRight w:val="0"/>
              <w:marTop w:val="0"/>
              <w:marBottom w:val="0"/>
              <w:divBdr>
                <w:top w:val="none" w:sz="0" w:space="0" w:color="auto"/>
                <w:left w:val="none" w:sz="0" w:space="0" w:color="auto"/>
                <w:bottom w:val="none" w:sz="0" w:space="0" w:color="auto"/>
                <w:right w:val="none" w:sz="0" w:space="0" w:color="auto"/>
              </w:divBdr>
            </w:div>
            <w:div w:id="1020085998">
              <w:marLeft w:val="0"/>
              <w:marRight w:val="0"/>
              <w:marTop w:val="0"/>
              <w:marBottom w:val="0"/>
              <w:divBdr>
                <w:top w:val="none" w:sz="0" w:space="0" w:color="auto"/>
                <w:left w:val="none" w:sz="0" w:space="0" w:color="auto"/>
                <w:bottom w:val="none" w:sz="0" w:space="0" w:color="auto"/>
                <w:right w:val="none" w:sz="0" w:space="0" w:color="auto"/>
              </w:divBdr>
            </w:div>
            <w:div w:id="1078552417">
              <w:marLeft w:val="0"/>
              <w:marRight w:val="0"/>
              <w:marTop w:val="0"/>
              <w:marBottom w:val="0"/>
              <w:divBdr>
                <w:top w:val="none" w:sz="0" w:space="0" w:color="auto"/>
                <w:left w:val="none" w:sz="0" w:space="0" w:color="auto"/>
                <w:bottom w:val="none" w:sz="0" w:space="0" w:color="auto"/>
                <w:right w:val="none" w:sz="0" w:space="0" w:color="auto"/>
              </w:divBdr>
            </w:div>
            <w:div w:id="1222596579">
              <w:marLeft w:val="0"/>
              <w:marRight w:val="0"/>
              <w:marTop w:val="0"/>
              <w:marBottom w:val="0"/>
              <w:divBdr>
                <w:top w:val="none" w:sz="0" w:space="0" w:color="auto"/>
                <w:left w:val="none" w:sz="0" w:space="0" w:color="auto"/>
                <w:bottom w:val="none" w:sz="0" w:space="0" w:color="auto"/>
                <w:right w:val="none" w:sz="0" w:space="0" w:color="auto"/>
              </w:divBdr>
            </w:div>
            <w:div w:id="1260720403">
              <w:marLeft w:val="0"/>
              <w:marRight w:val="0"/>
              <w:marTop w:val="0"/>
              <w:marBottom w:val="0"/>
              <w:divBdr>
                <w:top w:val="none" w:sz="0" w:space="0" w:color="auto"/>
                <w:left w:val="none" w:sz="0" w:space="0" w:color="auto"/>
                <w:bottom w:val="none" w:sz="0" w:space="0" w:color="auto"/>
                <w:right w:val="none" w:sz="0" w:space="0" w:color="auto"/>
              </w:divBdr>
            </w:div>
            <w:div w:id="1294409774">
              <w:marLeft w:val="0"/>
              <w:marRight w:val="0"/>
              <w:marTop w:val="0"/>
              <w:marBottom w:val="0"/>
              <w:divBdr>
                <w:top w:val="none" w:sz="0" w:space="0" w:color="auto"/>
                <w:left w:val="none" w:sz="0" w:space="0" w:color="auto"/>
                <w:bottom w:val="none" w:sz="0" w:space="0" w:color="auto"/>
                <w:right w:val="none" w:sz="0" w:space="0" w:color="auto"/>
              </w:divBdr>
            </w:div>
            <w:div w:id="1619751489">
              <w:marLeft w:val="0"/>
              <w:marRight w:val="0"/>
              <w:marTop w:val="0"/>
              <w:marBottom w:val="0"/>
              <w:divBdr>
                <w:top w:val="none" w:sz="0" w:space="0" w:color="auto"/>
                <w:left w:val="none" w:sz="0" w:space="0" w:color="auto"/>
                <w:bottom w:val="none" w:sz="0" w:space="0" w:color="auto"/>
                <w:right w:val="none" w:sz="0" w:space="0" w:color="auto"/>
              </w:divBdr>
            </w:div>
            <w:div w:id="1907177565">
              <w:marLeft w:val="0"/>
              <w:marRight w:val="0"/>
              <w:marTop w:val="0"/>
              <w:marBottom w:val="0"/>
              <w:divBdr>
                <w:top w:val="none" w:sz="0" w:space="0" w:color="auto"/>
                <w:left w:val="none" w:sz="0" w:space="0" w:color="auto"/>
                <w:bottom w:val="none" w:sz="0" w:space="0" w:color="auto"/>
                <w:right w:val="none" w:sz="0" w:space="0" w:color="auto"/>
              </w:divBdr>
            </w:div>
            <w:div w:id="21041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63660">
      <w:bodyDiv w:val="1"/>
      <w:marLeft w:val="0"/>
      <w:marRight w:val="0"/>
      <w:marTop w:val="0"/>
      <w:marBottom w:val="0"/>
      <w:divBdr>
        <w:top w:val="none" w:sz="0" w:space="0" w:color="auto"/>
        <w:left w:val="none" w:sz="0" w:space="0" w:color="auto"/>
        <w:bottom w:val="none" w:sz="0" w:space="0" w:color="auto"/>
        <w:right w:val="none" w:sz="0" w:space="0" w:color="auto"/>
      </w:divBdr>
    </w:div>
    <w:div w:id="754670851">
      <w:bodyDiv w:val="1"/>
      <w:marLeft w:val="0"/>
      <w:marRight w:val="0"/>
      <w:marTop w:val="0"/>
      <w:marBottom w:val="0"/>
      <w:divBdr>
        <w:top w:val="none" w:sz="0" w:space="0" w:color="auto"/>
        <w:left w:val="none" w:sz="0" w:space="0" w:color="auto"/>
        <w:bottom w:val="none" w:sz="0" w:space="0" w:color="auto"/>
        <w:right w:val="none" w:sz="0" w:space="0" w:color="auto"/>
      </w:divBdr>
    </w:div>
    <w:div w:id="933781636">
      <w:bodyDiv w:val="1"/>
      <w:marLeft w:val="0"/>
      <w:marRight w:val="0"/>
      <w:marTop w:val="0"/>
      <w:marBottom w:val="0"/>
      <w:divBdr>
        <w:top w:val="none" w:sz="0" w:space="0" w:color="auto"/>
        <w:left w:val="none" w:sz="0" w:space="0" w:color="auto"/>
        <w:bottom w:val="none" w:sz="0" w:space="0" w:color="auto"/>
        <w:right w:val="none" w:sz="0" w:space="0" w:color="auto"/>
      </w:divBdr>
    </w:div>
    <w:div w:id="1058825288">
      <w:bodyDiv w:val="1"/>
      <w:marLeft w:val="0"/>
      <w:marRight w:val="0"/>
      <w:marTop w:val="0"/>
      <w:marBottom w:val="0"/>
      <w:divBdr>
        <w:top w:val="none" w:sz="0" w:space="0" w:color="auto"/>
        <w:left w:val="none" w:sz="0" w:space="0" w:color="auto"/>
        <w:bottom w:val="none" w:sz="0" w:space="0" w:color="auto"/>
        <w:right w:val="none" w:sz="0" w:space="0" w:color="auto"/>
      </w:divBdr>
    </w:div>
    <w:div w:id="1597325774">
      <w:bodyDiv w:val="1"/>
      <w:marLeft w:val="0"/>
      <w:marRight w:val="0"/>
      <w:marTop w:val="0"/>
      <w:marBottom w:val="0"/>
      <w:divBdr>
        <w:top w:val="none" w:sz="0" w:space="0" w:color="auto"/>
        <w:left w:val="none" w:sz="0" w:space="0" w:color="auto"/>
        <w:bottom w:val="none" w:sz="0" w:space="0" w:color="auto"/>
        <w:right w:val="none" w:sz="0" w:space="0" w:color="auto"/>
      </w:divBdr>
    </w:div>
    <w:div w:id="209793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ccb.ed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harris@mdek12.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williams@mccb.ed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mackey@mcc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F6054CC7CBF924B9004179173E0745D" ma:contentTypeVersion="14" ma:contentTypeDescription="Create a new document." ma:contentTypeScope="" ma:versionID="1026937dea898acc3d77dd0d0c17b034">
  <xsd:schema xmlns:xsd="http://www.w3.org/2001/XMLSchema" xmlns:xs="http://www.w3.org/2001/XMLSchema" xmlns:p="http://schemas.microsoft.com/office/2006/metadata/properties" xmlns:ns3="b7892ab0-9135-4ecf-af0e-1f43aa8caea3" xmlns:ns4="517a7bfc-8268-4e04-9711-fad9606a7ef0" targetNamespace="http://schemas.microsoft.com/office/2006/metadata/properties" ma:root="true" ma:fieldsID="a7d67fbe32c1c9fa8660fa58fca9e45f" ns3:_="" ns4:_="">
    <xsd:import namespace="b7892ab0-9135-4ecf-af0e-1f43aa8caea3"/>
    <xsd:import namespace="517a7bfc-8268-4e04-9711-fad9606a7e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92ab0-9135-4ecf-af0e-1f43aa8cae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7a7bfc-8268-4e04-9711-fad9606a7e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BC44C-E81E-4DE5-AD32-AD12587A11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877950-F994-4D3D-8F79-5E772F60219C}">
  <ds:schemaRefs>
    <ds:schemaRef ds:uri="http://schemas.openxmlformats.org/officeDocument/2006/bibliography"/>
  </ds:schemaRefs>
</ds:datastoreItem>
</file>

<file path=customXml/itemProps3.xml><?xml version="1.0" encoding="utf-8"?>
<ds:datastoreItem xmlns:ds="http://schemas.openxmlformats.org/officeDocument/2006/customXml" ds:itemID="{6620EF5C-9A47-4002-8873-6011483F8512}">
  <ds:schemaRefs>
    <ds:schemaRef ds:uri="http://schemas.openxmlformats.org/officeDocument/2006/bibliography"/>
  </ds:schemaRefs>
</ds:datastoreItem>
</file>

<file path=customXml/itemProps4.xml><?xml version="1.0" encoding="utf-8"?>
<ds:datastoreItem xmlns:ds="http://schemas.openxmlformats.org/officeDocument/2006/customXml" ds:itemID="{2301738C-DC1E-4C8B-A045-BE1099EBCD27}">
  <ds:schemaRefs>
    <ds:schemaRef ds:uri="http://schemas.microsoft.com/sharepoint/v3/contenttype/forms"/>
  </ds:schemaRefs>
</ds:datastoreItem>
</file>

<file path=customXml/itemProps5.xml><?xml version="1.0" encoding="utf-8"?>
<ds:datastoreItem xmlns:ds="http://schemas.openxmlformats.org/officeDocument/2006/customXml" ds:itemID="{7BF9299E-3133-4159-B00D-2B0A2E819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92ab0-9135-4ecf-af0e-1f43aa8caea3"/>
    <ds:schemaRef ds:uri="517a7bfc-8268-4e04-9711-fad9606a7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4484</Words>
  <Characters>25561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lpstr>
    </vt:vector>
  </TitlesOfParts>
  <Company>State Board for Community Colleges</Company>
  <LinksUpToDate>false</LinksUpToDate>
  <CharactersWithSpaces>29986</CharactersWithSpaces>
  <SharedDoc>false</SharedDoc>
  <HLinks>
    <vt:vector size="42" baseType="variant">
      <vt:variant>
        <vt:i4>7995457</vt:i4>
      </vt:variant>
      <vt:variant>
        <vt:i4>15</vt:i4>
      </vt:variant>
      <vt:variant>
        <vt:i4>0</vt:i4>
      </vt:variant>
      <vt:variant>
        <vt:i4>5</vt:i4>
      </vt:variant>
      <vt:variant>
        <vt:lpwstr>mailto:akitchens@mdek12.org</vt:lpwstr>
      </vt:variant>
      <vt:variant>
        <vt:lpwstr/>
      </vt:variant>
      <vt:variant>
        <vt:i4>4653169</vt:i4>
      </vt:variant>
      <vt:variant>
        <vt:i4>12</vt:i4>
      </vt:variant>
      <vt:variant>
        <vt:i4>0</vt:i4>
      </vt:variant>
      <vt:variant>
        <vt:i4>5</vt:i4>
      </vt:variant>
      <vt:variant>
        <vt:lpwstr>mailto:vwilliams@mccb.edu</vt:lpwstr>
      </vt:variant>
      <vt:variant>
        <vt:lpwstr/>
      </vt:variant>
      <vt:variant>
        <vt:i4>2490373</vt:i4>
      </vt:variant>
      <vt:variant>
        <vt:i4>9</vt:i4>
      </vt:variant>
      <vt:variant>
        <vt:i4>0</vt:i4>
      </vt:variant>
      <vt:variant>
        <vt:i4>5</vt:i4>
      </vt:variant>
      <vt:variant>
        <vt:lpwstr>mailto:smackey@mccb.edu</vt:lpwstr>
      </vt:variant>
      <vt:variant>
        <vt:lpwstr/>
      </vt:variant>
      <vt:variant>
        <vt:i4>2621553</vt:i4>
      </vt:variant>
      <vt:variant>
        <vt:i4>6</vt:i4>
      </vt:variant>
      <vt:variant>
        <vt:i4>0</vt:i4>
      </vt:variant>
      <vt:variant>
        <vt:i4>5</vt:i4>
      </vt:variant>
      <vt:variant>
        <vt:lpwstr>http://www.sbcjc.cc.ms.us/pdfs/ct/statewideciptable.xls</vt:lpwstr>
      </vt:variant>
      <vt:variant>
        <vt:lpwstr/>
      </vt:variant>
      <vt:variant>
        <vt:i4>6553636</vt:i4>
      </vt:variant>
      <vt:variant>
        <vt:i4>3</vt:i4>
      </vt:variant>
      <vt:variant>
        <vt:i4>0</vt:i4>
      </vt:variant>
      <vt:variant>
        <vt:i4>5</vt:i4>
      </vt:variant>
      <vt:variant>
        <vt:lpwstr>http://www.sbcjc.cc.ms.us/pdfs/ct/CrosswalkNontradMale.xls</vt:lpwstr>
      </vt:variant>
      <vt:variant>
        <vt:lpwstr/>
      </vt:variant>
      <vt:variant>
        <vt:i4>65602</vt:i4>
      </vt:variant>
      <vt:variant>
        <vt:i4>0</vt:i4>
      </vt:variant>
      <vt:variant>
        <vt:i4>0</vt:i4>
      </vt:variant>
      <vt:variant>
        <vt:i4>5</vt:i4>
      </vt:variant>
      <vt:variant>
        <vt:lpwstr>http://www.sbcjc.cc.ms.us/pdfs/ct/CrosswalkNontradFemale.xls</vt:lpwstr>
      </vt:variant>
      <vt:variant>
        <vt:lpwstr/>
      </vt:variant>
      <vt:variant>
        <vt:i4>5111830</vt:i4>
      </vt:variant>
      <vt:variant>
        <vt:i4>0</vt:i4>
      </vt:variant>
      <vt:variant>
        <vt:i4>0</vt:i4>
      </vt:variant>
      <vt:variant>
        <vt:i4>5</vt:i4>
      </vt:variant>
      <vt:variant>
        <vt:lpwstr>https://www.mccb.edu/node/72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Services</dc:creator>
  <cp:keywords/>
  <cp:lastModifiedBy>Megan Akins</cp:lastModifiedBy>
  <cp:revision>2</cp:revision>
  <cp:lastPrinted>2022-10-31T16:03:00Z</cp:lastPrinted>
  <dcterms:created xsi:type="dcterms:W3CDTF">2026-04-17T19:21:00Z</dcterms:created>
  <dcterms:modified xsi:type="dcterms:W3CDTF">2026-04-17T19:21:00Z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5d5871a8a2b7bc9dde7155da04a70032f1f88c0fb770e250b2d98d1910e4eabc</vt:lpwstr>
  </property>
  <property fmtid="{D5CDD505-2E9C-101B-9397-08002B2CF9AE}" pid="3" name="ContentTypeId">
    <vt:lpwstr>0x0101001F6054CC7CBF924B9004179173E0745D</vt:lpwstr>
  </property>
</Properties>
</file>