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F8" w:rsidRPr="00E640C6" w:rsidRDefault="00F04AF8">
      <w:pPr>
        <w:rPr>
          <w:rFonts w:ascii="Arial" w:hAnsi="Arial" w:cs="Arial"/>
        </w:rPr>
      </w:pPr>
    </w:p>
    <w:p w:rsidR="00F50AE9" w:rsidRPr="00E640C6" w:rsidRDefault="00F50AE9">
      <w:pPr>
        <w:rPr>
          <w:rFonts w:ascii="Arial" w:hAnsi="Arial" w:cs="Arial"/>
        </w:rPr>
      </w:pPr>
    </w:p>
    <w:p w:rsidR="00F50AE9" w:rsidRPr="00E640C6" w:rsidRDefault="00F50AE9">
      <w:pPr>
        <w:rPr>
          <w:rFonts w:ascii="Arial" w:hAnsi="Arial" w:cs="Arial"/>
        </w:rPr>
      </w:pPr>
    </w:p>
    <w:p w:rsidR="00F50AE9" w:rsidRPr="00E640C6" w:rsidRDefault="00F50AE9">
      <w:pPr>
        <w:rPr>
          <w:rFonts w:ascii="Arial" w:hAnsi="Arial" w:cs="Arial"/>
        </w:rPr>
      </w:pPr>
    </w:p>
    <w:p w:rsidR="00F50AE9" w:rsidRPr="00E640C6" w:rsidRDefault="00F50AE9">
      <w:pPr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Dear Valued Vendor:</w:t>
      </w:r>
    </w:p>
    <w:p w:rsidR="00F50AE9" w:rsidRPr="00E640C6" w:rsidRDefault="007561B5" w:rsidP="00F50AE9">
      <w:p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Please be advised that the State of Mississippi has a policy requiring all vendors be paid via the PayMode® electronic payment solution.  PayMode enables the State to send electronic payments and remittance information to our vendors, suppliers, and other valued business partners.</w:t>
      </w:r>
    </w:p>
    <w:p w:rsidR="007561B5" w:rsidRPr="00E640C6" w:rsidRDefault="007561B5" w:rsidP="00F50AE9">
      <w:p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b/>
          <w:sz w:val="24"/>
          <w:szCs w:val="24"/>
        </w:rPr>
        <w:t>Please note that you will receive a paper check for the first 60 days as a vendor.  After that point, you will no longer receive payments from the State of Mississippi until you enroll in Paymode.</w:t>
      </w:r>
    </w:p>
    <w:p w:rsidR="007561B5" w:rsidRPr="00E640C6" w:rsidRDefault="007561B5" w:rsidP="00F50AE9">
      <w:pPr>
        <w:spacing w:after="0"/>
        <w:rPr>
          <w:rFonts w:ascii="Arial" w:hAnsi="Arial" w:cs="Arial"/>
          <w:sz w:val="24"/>
          <w:szCs w:val="24"/>
        </w:rPr>
      </w:pPr>
    </w:p>
    <w:p w:rsidR="007561B5" w:rsidRPr="00E640C6" w:rsidRDefault="007561B5" w:rsidP="00F50AE9">
      <w:p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By enrolling in PayMode today:</w:t>
      </w:r>
    </w:p>
    <w:p w:rsidR="007561B5" w:rsidRPr="00E640C6" w:rsidRDefault="00B708D9" w:rsidP="00B708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You will receive your payments faster.</w:t>
      </w:r>
    </w:p>
    <w:p w:rsidR="00B708D9" w:rsidRPr="00E640C6" w:rsidRDefault="00B708D9" w:rsidP="00B708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You will reduce the time and expense of receiving, posting, and reconciling payments.</w:t>
      </w:r>
    </w:p>
    <w:p w:rsidR="00B708D9" w:rsidRPr="00E640C6" w:rsidRDefault="00B708D9" w:rsidP="00B708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There is no special software to install and changes to your bank account are not required.</w:t>
      </w:r>
    </w:p>
    <w:p w:rsidR="00B708D9" w:rsidRPr="00E640C6" w:rsidRDefault="00B708D9" w:rsidP="00B708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You can enroll online in less than 10 minutes.</w:t>
      </w:r>
    </w:p>
    <w:p w:rsidR="00B708D9" w:rsidRPr="00E640C6" w:rsidRDefault="00B708D9" w:rsidP="00B708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This payment method eliminates the chance of lost checks.</w:t>
      </w:r>
    </w:p>
    <w:p w:rsidR="00B708D9" w:rsidRPr="00E640C6" w:rsidRDefault="00B708D9" w:rsidP="00B708D9">
      <w:pPr>
        <w:spacing w:after="0"/>
        <w:rPr>
          <w:rFonts w:ascii="Arial" w:hAnsi="Arial" w:cs="Arial"/>
          <w:sz w:val="24"/>
          <w:szCs w:val="24"/>
        </w:rPr>
      </w:pPr>
    </w:p>
    <w:p w:rsidR="00B708D9" w:rsidRPr="00E640C6" w:rsidRDefault="00B708D9" w:rsidP="00B708D9">
      <w:p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Please enroll today by logging onto the State of Mississippi’s link to PayMode at:</w:t>
      </w:r>
    </w:p>
    <w:p w:rsidR="00B708D9" w:rsidRPr="00E640C6" w:rsidRDefault="00B708D9" w:rsidP="00B708D9">
      <w:pPr>
        <w:spacing w:after="0"/>
        <w:rPr>
          <w:rFonts w:ascii="Arial" w:hAnsi="Arial" w:cs="Arial"/>
          <w:sz w:val="24"/>
          <w:szCs w:val="24"/>
        </w:rPr>
      </w:pPr>
    </w:p>
    <w:p w:rsidR="00B708D9" w:rsidRPr="00E640C6" w:rsidRDefault="00B708D9" w:rsidP="00B708D9">
      <w:pPr>
        <w:spacing w:after="0"/>
        <w:rPr>
          <w:rFonts w:ascii="Arial" w:hAnsi="Arial" w:cs="Arial"/>
          <w:b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ab/>
      </w:r>
      <w:hyperlink r:id="rId5" w:history="1">
        <w:r w:rsidRPr="00E640C6">
          <w:rPr>
            <w:rStyle w:val="Hyperlink"/>
            <w:rFonts w:ascii="Arial" w:hAnsi="Arial" w:cs="Arial"/>
            <w:b/>
            <w:sz w:val="24"/>
            <w:szCs w:val="24"/>
          </w:rPr>
          <w:t>www.bankofamerica.com/paymode/mississippi</w:t>
        </w:r>
        <w:r w:rsidRPr="00E640C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 or call 1-866-252-7366</w:t>
        </w:r>
      </w:hyperlink>
    </w:p>
    <w:p w:rsidR="00B708D9" w:rsidRPr="00E640C6" w:rsidRDefault="00B708D9" w:rsidP="00B708D9">
      <w:pPr>
        <w:spacing w:after="0"/>
        <w:rPr>
          <w:rFonts w:ascii="Arial" w:hAnsi="Arial" w:cs="Arial"/>
          <w:b/>
          <w:sz w:val="24"/>
          <w:szCs w:val="24"/>
        </w:rPr>
      </w:pPr>
    </w:p>
    <w:p w:rsidR="00B708D9" w:rsidRPr="00E640C6" w:rsidRDefault="00B708D9" w:rsidP="00B708D9">
      <w:p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 xml:space="preserve">If you have any questions, please contact Sherriel Moore at 601-432-6739 or </w:t>
      </w:r>
      <w:hyperlink r:id="rId6" w:history="1">
        <w:r w:rsidR="00345699" w:rsidRPr="00E640C6">
          <w:rPr>
            <w:rStyle w:val="Hyperlink"/>
            <w:rFonts w:ascii="Arial" w:hAnsi="Arial" w:cs="Arial"/>
            <w:sz w:val="24"/>
            <w:szCs w:val="24"/>
          </w:rPr>
          <w:t>smoore@mccb.edu</w:t>
        </w:r>
      </w:hyperlink>
    </w:p>
    <w:p w:rsidR="00345699" w:rsidRPr="00E640C6" w:rsidRDefault="00345699" w:rsidP="00B708D9">
      <w:pPr>
        <w:spacing w:after="0"/>
        <w:rPr>
          <w:rFonts w:ascii="Arial" w:hAnsi="Arial" w:cs="Arial"/>
          <w:sz w:val="24"/>
          <w:szCs w:val="24"/>
        </w:rPr>
      </w:pPr>
    </w:p>
    <w:p w:rsidR="00345699" w:rsidRPr="00E640C6" w:rsidRDefault="00345699" w:rsidP="00B708D9">
      <w:pPr>
        <w:spacing w:after="0"/>
        <w:rPr>
          <w:rFonts w:ascii="Arial" w:hAnsi="Arial" w:cs="Arial"/>
          <w:sz w:val="24"/>
          <w:szCs w:val="24"/>
        </w:rPr>
      </w:pPr>
      <w:r w:rsidRPr="00E640C6">
        <w:rPr>
          <w:rFonts w:ascii="Arial" w:hAnsi="Arial" w:cs="Arial"/>
          <w:sz w:val="24"/>
          <w:szCs w:val="24"/>
        </w:rPr>
        <w:t>Sincerely,</w:t>
      </w:r>
    </w:p>
    <w:p w:rsidR="00345699" w:rsidRDefault="00345699" w:rsidP="00B708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699" w:rsidRDefault="00345699" w:rsidP="00B708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699" w:rsidRDefault="00345699" w:rsidP="00B708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0C6" w:rsidRDefault="0093085A" w:rsidP="00E640C6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Andrea Mayfield</w:t>
      </w:r>
      <w:bookmarkStart w:id="0" w:name="_GoBack"/>
      <w:bookmarkEnd w:id="0"/>
      <w:r w:rsidR="00E640C6">
        <w:rPr>
          <w:rFonts w:ascii="Arial" w:hAnsi="Arial" w:cs="Arial"/>
          <w:color w:val="000000"/>
          <w:sz w:val="24"/>
          <w:szCs w:val="24"/>
        </w:rPr>
        <w:t>, Ph.D.</w:t>
      </w:r>
      <w:r w:rsidR="00E640C6">
        <w:rPr>
          <w:rFonts w:ascii="Arial" w:hAnsi="Arial" w:cs="Arial"/>
          <w:color w:val="1F497D"/>
          <w:sz w:val="24"/>
          <w:szCs w:val="24"/>
        </w:rPr>
        <w:t xml:space="preserve"> </w:t>
      </w:r>
      <w:r w:rsidR="00E640C6">
        <w:rPr>
          <w:rFonts w:ascii="Arial" w:hAnsi="Arial" w:cs="Arial"/>
          <w:color w:val="1F497D"/>
          <w:sz w:val="24"/>
          <w:szCs w:val="24"/>
        </w:rPr>
        <w:br/>
      </w:r>
      <w:r w:rsidR="00E640C6">
        <w:rPr>
          <w:rFonts w:ascii="Arial" w:hAnsi="Arial" w:cs="Arial"/>
          <w:color w:val="000000"/>
          <w:sz w:val="24"/>
          <w:szCs w:val="24"/>
        </w:rPr>
        <w:t>Executive Director</w:t>
      </w:r>
      <w:r w:rsidR="00E640C6">
        <w:rPr>
          <w:rFonts w:ascii="Arial" w:hAnsi="Arial" w:cs="Arial"/>
          <w:color w:val="1F497D"/>
          <w:sz w:val="24"/>
          <w:szCs w:val="24"/>
        </w:rPr>
        <w:t xml:space="preserve"> </w:t>
      </w:r>
      <w:r w:rsidR="00E640C6">
        <w:rPr>
          <w:rFonts w:ascii="Arial" w:hAnsi="Arial" w:cs="Arial"/>
          <w:color w:val="1F497D"/>
          <w:sz w:val="24"/>
          <w:szCs w:val="24"/>
        </w:rPr>
        <w:br/>
      </w:r>
      <w:r w:rsidR="00E640C6">
        <w:rPr>
          <w:rFonts w:ascii="Arial" w:hAnsi="Arial" w:cs="Arial"/>
          <w:color w:val="000000"/>
          <w:sz w:val="24"/>
          <w:szCs w:val="24"/>
        </w:rPr>
        <w:t>Mississippi Community College Board</w:t>
      </w:r>
      <w:r w:rsidR="00E640C6">
        <w:rPr>
          <w:rFonts w:ascii="Arial" w:hAnsi="Arial" w:cs="Arial"/>
          <w:color w:val="1F497D"/>
          <w:sz w:val="24"/>
          <w:szCs w:val="24"/>
        </w:rPr>
        <w:t xml:space="preserve"> </w:t>
      </w:r>
      <w:r w:rsidR="00E640C6">
        <w:rPr>
          <w:rFonts w:ascii="Arial" w:hAnsi="Arial" w:cs="Arial"/>
          <w:color w:val="1F497D"/>
          <w:sz w:val="24"/>
          <w:szCs w:val="24"/>
        </w:rPr>
        <w:br/>
      </w:r>
    </w:p>
    <w:sectPr w:rsidR="00E6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93D0F"/>
    <w:multiLevelType w:val="hybridMultilevel"/>
    <w:tmpl w:val="41DC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E9"/>
    <w:rsid w:val="00345699"/>
    <w:rsid w:val="007561B5"/>
    <w:rsid w:val="0093085A"/>
    <w:rsid w:val="00B708D9"/>
    <w:rsid w:val="00C11795"/>
    <w:rsid w:val="00E640C6"/>
    <w:rsid w:val="00F04AF8"/>
    <w:rsid w:val="00F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D40C0-46EE-450F-80B6-B839ACFD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ore@mccb.edu" TargetMode="External"/><Relationship Id="rId5" Type="http://schemas.openxmlformats.org/officeDocument/2006/relationships/hyperlink" Target="http://www.bankofamerica.com/paymode/mississippi%20or%20call%201-866-252-7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2307F6B9</Template>
  <TotalTime>116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Sherriel Moore</dc:creator>
  <cp:lastModifiedBy>Jacob Goodwin</cp:lastModifiedBy>
  <cp:revision>2</cp:revision>
  <dcterms:created xsi:type="dcterms:W3CDTF">2013-07-09T19:55:00Z</dcterms:created>
  <dcterms:modified xsi:type="dcterms:W3CDTF">2019-08-07T14:23:00Z</dcterms:modified>
</cp:coreProperties>
</file>